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CDAE" w14:textId="77777777" w:rsidR="00E63B52" w:rsidRPr="0098442C" w:rsidRDefault="008D4E23" w:rsidP="00E63B52">
      <w:pPr>
        <w:pStyle w:val="PressemeldungMiniberschrift"/>
        <w:rPr>
          <w:lang w:val="de-DE"/>
        </w:rPr>
      </w:pPr>
      <w:r w:rsidRPr="0098442C">
        <w:rPr>
          <w:lang w:val="de-DE"/>
        </w:rPr>
        <w:t xml:space="preserve">Pressemeldung </w:t>
      </w:r>
    </w:p>
    <w:p w14:paraId="0AF63608" w14:textId="135443EA" w:rsidR="00B75C20" w:rsidRPr="007B2DA3" w:rsidRDefault="005829E9" w:rsidP="007B2DA3">
      <w:pPr>
        <w:pStyle w:val="berschrift"/>
        <w:rPr>
          <w:lang w:val="de-DE"/>
        </w:rPr>
      </w:pPr>
      <w:r w:rsidRPr="007B2DA3">
        <w:rPr>
          <w:lang w:val="de-DE"/>
        </w:rPr>
        <w:t>Der Lesekompass geht in die nächste Runde</w:t>
      </w:r>
      <w:r w:rsidR="0004389D" w:rsidRPr="007B2DA3">
        <w:rPr>
          <w:lang w:val="de-DE"/>
        </w:rPr>
        <w:t>: Verlage können bis zum 15. September</w:t>
      </w:r>
      <w:r w:rsidRPr="007B2DA3">
        <w:rPr>
          <w:lang w:val="de-DE"/>
        </w:rPr>
        <w:t xml:space="preserve"> </w:t>
      </w:r>
      <w:r w:rsidR="0067426D" w:rsidRPr="007B2DA3">
        <w:rPr>
          <w:lang w:val="de-DE"/>
        </w:rPr>
        <w:t xml:space="preserve">2023 </w:t>
      </w:r>
      <w:r w:rsidRPr="007B2DA3">
        <w:rPr>
          <w:lang w:val="de-DE"/>
        </w:rPr>
        <w:t>Titel einreichen.</w:t>
      </w:r>
    </w:p>
    <w:p w14:paraId="5EF08761" w14:textId="7B5E7C09" w:rsidR="005829E9" w:rsidRPr="00FC6F0F" w:rsidRDefault="005829E9" w:rsidP="007B2DA3">
      <w:pPr>
        <w:pStyle w:val="TeaserPressemeldung"/>
        <w:rPr>
          <w:rStyle w:val="berschrift2Zchn"/>
          <w:rFonts w:ascii="Noto Serif" w:hAnsi="Noto Serif" w:cs="Droid Serif"/>
          <w:sz w:val="22"/>
          <w:lang w:val="de-DE"/>
        </w:rPr>
      </w:pPr>
      <w:r w:rsidRPr="007B2DA3">
        <w:rPr>
          <w:rStyle w:val="berschrift2Zchn"/>
          <w:rFonts w:ascii="Noto Serif" w:hAnsi="Noto Serif" w:cs="Droid Serif"/>
          <w:sz w:val="22"/>
          <w:lang w:val="de-DE"/>
        </w:rPr>
        <w:t xml:space="preserve">Nachdem die Stiftung Lesen und die Leipziger Buchmesse im Frühjahr 2023 </w:t>
      </w:r>
      <w:r w:rsidR="0067426D" w:rsidRPr="007B2DA3">
        <w:rPr>
          <w:rStyle w:val="berschrift2Zchn"/>
          <w:rFonts w:ascii="Noto Serif" w:hAnsi="Noto Serif" w:cs="Droid Serif"/>
          <w:sz w:val="22"/>
          <w:lang w:val="de-DE"/>
        </w:rPr>
        <w:t xml:space="preserve">das erste Mal </w:t>
      </w:r>
      <w:r w:rsidRPr="007B2DA3">
        <w:rPr>
          <w:rStyle w:val="berschrift2Zchn"/>
          <w:rFonts w:ascii="Noto Serif" w:hAnsi="Noto Serif" w:cs="Droid Serif"/>
          <w:sz w:val="22"/>
          <w:lang w:val="de-DE"/>
        </w:rPr>
        <w:t xml:space="preserve">Comics, Mangas und Co. mit dem Lesekompass ausgezeichnet haben, </w:t>
      </w:r>
      <w:r w:rsidR="00BC4C29" w:rsidRPr="007B2DA3">
        <w:rPr>
          <w:rStyle w:val="berschrift2Zchn"/>
          <w:rFonts w:ascii="Noto Serif" w:hAnsi="Noto Serif" w:cs="Droid Serif"/>
          <w:sz w:val="22"/>
          <w:lang w:val="de-DE"/>
        </w:rPr>
        <w:t>geht der Weg</w:t>
      </w:r>
      <w:r w:rsidR="00FD0130" w:rsidRPr="007B2DA3">
        <w:rPr>
          <w:rStyle w:val="berschrift2Zchn"/>
          <w:rFonts w:ascii="Noto Serif" w:hAnsi="Noto Serif" w:cs="Droid Serif"/>
          <w:sz w:val="22"/>
          <w:lang w:val="de-DE"/>
        </w:rPr>
        <w:t xml:space="preserve"> 2024</w:t>
      </w:r>
      <w:r w:rsidR="00D96F2C" w:rsidRPr="007B2DA3">
        <w:rPr>
          <w:rStyle w:val="berschrift2Zchn"/>
          <w:rFonts w:ascii="Noto Serif" w:hAnsi="Noto Serif" w:cs="Droid Serif"/>
          <w:sz w:val="22"/>
          <w:lang w:val="de-DE"/>
        </w:rPr>
        <w:t xml:space="preserve"> bildstark</w:t>
      </w:r>
      <w:r w:rsidR="00BC4C29" w:rsidRPr="007B2DA3">
        <w:rPr>
          <w:rStyle w:val="berschrift2Zchn"/>
          <w:rFonts w:ascii="Noto Serif" w:hAnsi="Noto Serif" w:cs="Droid Serif"/>
          <w:sz w:val="22"/>
          <w:lang w:val="de-DE"/>
        </w:rPr>
        <w:t xml:space="preserve"> weiter</w:t>
      </w:r>
      <w:r w:rsidRPr="007B2DA3">
        <w:rPr>
          <w:rStyle w:val="berschrift2Zchn"/>
          <w:rFonts w:ascii="Noto Serif" w:hAnsi="Noto Serif" w:cs="Droid Serif"/>
          <w:sz w:val="22"/>
          <w:lang w:val="de-DE"/>
        </w:rPr>
        <w:t xml:space="preserve">: </w:t>
      </w:r>
      <w:r w:rsidR="00FD0130" w:rsidRPr="007B2DA3">
        <w:rPr>
          <w:rStyle w:val="berschrift2Zchn"/>
          <w:rFonts w:ascii="Noto Serif" w:hAnsi="Noto Serif" w:cs="Droid Serif"/>
          <w:sz w:val="22"/>
          <w:lang w:val="de-DE"/>
        </w:rPr>
        <w:t>Es</w:t>
      </w:r>
      <w:r w:rsidRPr="007B2DA3">
        <w:rPr>
          <w:rStyle w:val="berschrift2Zchn"/>
          <w:rFonts w:ascii="Noto Serif" w:hAnsi="Noto Serif" w:cs="Droid Serif"/>
          <w:sz w:val="22"/>
          <w:lang w:val="de-DE"/>
        </w:rPr>
        <w:t xml:space="preserve"> werden </w:t>
      </w:r>
      <w:r w:rsidR="00FD0130" w:rsidRPr="007B2DA3">
        <w:rPr>
          <w:rStyle w:val="berschrift2Zchn"/>
          <w:rFonts w:ascii="Noto Serif" w:hAnsi="Noto Serif" w:cs="Droid Serif"/>
          <w:sz w:val="22"/>
          <w:lang w:val="de-DE"/>
        </w:rPr>
        <w:t>Titel</w:t>
      </w:r>
      <w:r w:rsidR="0067426D" w:rsidRPr="007B2DA3">
        <w:rPr>
          <w:rStyle w:val="berschrift2Zchn"/>
          <w:rFonts w:ascii="Noto Serif" w:hAnsi="Noto Serif" w:cs="Droid Serif"/>
          <w:sz w:val="22"/>
          <w:lang w:val="de-DE"/>
        </w:rPr>
        <w:t xml:space="preserve"> </w:t>
      </w:r>
      <w:r w:rsidR="00FD0130" w:rsidRPr="007B2DA3">
        <w:rPr>
          <w:rStyle w:val="berschrift2Zchn"/>
          <w:rFonts w:ascii="Noto Serif" w:hAnsi="Noto Serif" w:cs="Droid Serif"/>
          <w:sz w:val="22"/>
          <w:lang w:val="de-DE"/>
        </w:rPr>
        <w:t>prämiert</w:t>
      </w:r>
      <w:r w:rsidRPr="007B2DA3">
        <w:rPr>
          <w:rStyle w:val="berschrift2Zchn"/>
          <w:rFonts w:ascii="Noto Serif" w:hAnsi="Noto Serif" w:cs="Droid Serif"/>
          <w:sz w:val="22"/>
          <w:lang w:val="de-DE"/>
        </w:rPr>
        <w:t xml:space="preserve">, </w:t>
      </w:r>
      <w:r w:rsidR="00C35E94" w:rsidRPr="007B2DA3">
        <w:rPr>
          <w:rStyle w:val="berschrift2Zchn"/>
          <w:rFonts w:ascii="Noto Serif" w:hAnsi="Noto Serif" w:cs="Droid Serif"/>
          <w:sz w:val="22"/>
          <w:lang w:val="de-DE"/>
        </w:rPr>
        <w:t>die ihre</w:t>
      </w:r>
      <w:r w:rsidR="00BC4C29" w:rsidRPr="007B2DA3">
        <w:rPr>
          <w:rStyle w:val="berschrift2Zchn"/>
          <w:rFonts w:ascii="Noto Serif" w:hAnsi="Noto Serif" w:cs="Droid Serif"/>
          <w:sz w:val="22"/>
          <w:lang w:val="de-DE"/>
        </w:rPr>
        <w:t xml:space="preserve"> Geschichten durch Bilder erzähl</w:t>
      </w:r>
      <w:r w:rsidR="00C35E94" w:rsidRPr="007B2DA3">
        <w:rPr>
          <w:rStyle w:val="berschrift2Zchn"/>
          <w:rFonts w:ascii="Noto Serif" w:hAnsi="Noto Serif" w:cs="Droid Serif"/>
          <w:sz w:val="22"/>
          <w:lang w:val="de-DE"/>
        </w:rPr>
        <w:t>en</w:t>
      </w:r>
      <w:r w:rsidR="00396420" w:rsidRPr="007B2DA3">
        <w:rPr>
          <w:rStyle w:val="berschrift2Zchn"/>
          <w:rFonts w:ascii="Noto Serif" w:hAnsi="Noto Serif" w:cs="Droid Serif"/>
          <w:sz w:val="22"/>
          <w:lang w:val="de-DE"/>
        </w:rPr>
        <w:t>.</w:t>
      </w:r>
      <w:r w:rsidR="00FD0130" w:rsidRPr="007B2DA3">
        <w:rPr>
          <w:rStyle w:val="berschrift2Zchn"/>
          <w:rFonts w:ascii="Noto Serif" w:hAnsi="Noto Serif" w:cs="Droid Serif"/>
          <w:sz w:val="22"/>
          <w:lang w:val="de-DE"/>
        </w:rPr>
        <w:t xml:space="preserve"> Neben einer Erwachsenenjury sind </w:t>
      </w:r>
      <w:r w:rsidR="00161D5E" w:rsidRPr="007B2DA3">
        <w:rPr>
          <w:rStyle w:val="berschrift2Zchn"/>
          <w:rFonts w:ascii="Noto Serif" w:hAnsi="Noto Serif" w:cs="Droid Serif"/>
          <w:sz w:val="22"/>
          <w:lang w:val="de-DE"/>
        </w:rPr>
        <w:t xml:space="preserve">2024 </w:t>
      </w:r>
      <w:r w:rsidR="00FD0130" w:rsidRPr="007B2DA3">
        <w:rPr>
          <w:rStyle w:val="berschrift2Zchn"/>
          <w:rFonts w:ascii="Noto Serif" w:hAnsi="Noto Serif" w:cs="Droid Serif"/>
          <w:sz w:val="22"/>
          <w:lang w:val="de-DE"/>
        </w:rPr>
        <w:t>drei Kinder- und Jugendjurys aus Kindergarten, Grundschule und weiterführender Schule an der Auswahl beteiligt.</w:t>
      </w:r>
      <w:r w:rsidRPr="007B2DA3">
        <w:rPr>
          <w:rStyle w:val="berschrift2Zchn"/>
          <w:rFonts w:ascii="Noto Serif" w:hAnsi="Noto Serif" w:cs="Droid Serif"/>
          <w:sz w:val="22"/>
          <w:lang w:val="de-DE"/>
        </w:rPr>
        <w:t xml:space="preserve"> „</w:t>
      </w:r>
      <w:r w:rsidR="00396420" w:rsidRPr="007B2DA3">
        <w:rPr>
          <w:rStyle w:val="berschrift2Zchn"/>
          <w:rFonts w:ascii="Noto Serif" w:hAnsi="Noto Serif" w:cs="Droid Serif"/>
          <w:sz w:val="22"/>
          <w:lang w:val="de-DE"/>
        </w:rPr>
        <w:t xml:space="preserve">Der Lesekompass ist schon lange etabliert und </w:t>
      </w:r>
      <w:r w:rsidR="006A7AD6" w:rsidRPr="007B2DA3">
        <w:rPr>
          <w:rStyle w:val="berschrift2Zchn"/>
          <w:rFonts w:ascii="Noto Serif" w:hAnsi="Noto Serif" w:cs="Droid Serif"/>
          <w:sz w:val="22"/>
          <w:lang w:val="de-DE"/>
        </w:rPr>
        <w:t xml:space="preserve">bringt </w:t>
      </w:r>
      <w:r w:rsidR="00396420" w:rsidRPr="007B2DA3">
        <w:rPr>
          <w:rStyle w:val="berschrift2Zchn"/>
          <w:rFonts w:ascii="Noto Serif" w:hAnsi="Noto Serif" w:cs="Droid Serif"/>
          <w:sz w:val="22"/>
          <w:lang w:val="de-DE"/>
        </w:rPr>
        <w:t xml:space="preserve">Kindern und Jugendlichen Bücher nahe, </w:t>
      </w:r>
      <w:r w:rsidR="0071121F" w:rsidRPr="007B2DA3">
        <w:rPr>
          <w:rStyle w:val="berschrift2Zchn"/>
          <w:rFonts w:ascii="Noto Serif" w:hAnsi="Noto Serif" w:cs="Droid Serif"/>
          <w:sz w:val="22"/>
          <w:lang w:val="de-DE"/>
        </w:rPr>
        <w:t>die</w:t>
      </w:r>
      <w:r w:rsidR="00396420" w:rsidRPr="007B2DA3">
        <w:rPr>
          <w:rStyle w:val="berschrift2Zchn"/>
          <w:rFonts w:ascii="Noto Serif" w:hAnsi="Noto Serif" w:cs="Droid Serif"/>
          <w:sz w:val="22"/>
          <w:lang w:val="de-DE"/>
        </w:rPr>
        <w:t xml:space="preserve"> die Freude am Lesen steigern und damit ihre Lesekompetenz fördern</w:t>
      </w:r>
      <w:r w:rsidR="006A7AD6" w:rsidRPr="007B2DA3">
        <w:rPr>
          <w:rStyle w:val="berschrift2Zchn"/>
          <w:rFonts w:ascii="Noto Serif" w:hAnsi="Noto Serif" w:cs="Droid Serif"/>
          <w:sz w:val="22"/>
          <w:lang w:val="de-DE"/>
        </w:rPr>
        <w:t>. Bildstarke Titel begeistern und sind damit ein hervorragender Zugang zum Lesen</w:t>
      </w:r>
      <w:r w:rsidR="00396420" w:rsidRPr="007B2DA3">
        <w:rPr>
          <w:rStyle w:val="berschrift2Zchn"/>
          <w:rFonts w:ascii="Noto Serif" w:hAnsi="Noto Serif" w:cs="Droid Serif"/>
          <w:sz w:val="22"/>
          <w:lang w:val="de-DE"/>
        </w:rPr>
        <w:t>,“ unterstreicht Dr. Jörg F. Maas, Hauptgeschäftsführer der Stiftung</w:t>
      </w:r>
      <w:r w:rsidR="00396420" w:rsidRPr="00FC6F0F">
        <w:rPr>
          <w:rStyle w:val="berschrift2Zchn"/>
          <w:rFonts w:ascii="Noto Serif" w:hAnsi="Noto Serif" w:cs="Droid Serif"/>
          <w:sz w:val="22"/>
          <w:lang w:val="de-DE"/>
        </w:rPr>
        <w:t xml:space="preserve"> Lesen.</w:t>
      </w:r>
    </w:p>
    <w:p w14:paraId="7A7CD325" w14:textId="688C2286" w:rsidR="00B40D8A" w:rsidRDefault="008D4E23" w:rsidP="00B40D8A">
      <w:pPr>
        <w:pStyle w:val="Flietext"/>
        <w:rPr>
          <w:lang w:val="de-DE"/>
        </w:rPr>
      </w:pPr>
      <w:r w:rsidRPr="00631E67">
        <w:rPr>
          <w:rStyle w:val="ZwischenberschriftZitatgeberZchn"/>
          <w:lang w:val="de-DE"/>
        </w:rPr>
        <w:t>Mainz</w:t>
      </w:r>
      <w:r w:rsidR="005829E9">
        <w:rPr>
          <w:rStyle w:val="ZwischenberschriftZitatgeberZchn"/>
          <w:lang w:val="de-DE"/>
        </w:rPr>
        <w:t>/Leipzig</w:t>
      </w:r>
      <w:r w:rsidRPr="00631E67">
        <w:rPr>
          <w:rStyle w:val="ZwischenberschriftZitatgeberZchn"/>
          <w:lang w:val="de-DE"/>
        </w:rPr>
        <w:t>,</w:t>
      </w:r>
      <w:r w:rsidR="00C12830">
        <w:rPr>
          <w:rStyle w:val="ZwischenberschriftZitatgeberZchn"/>
          <w:lang w:val="de-DE"/>
        </w:rPr>
        <w:t xml:space="preserve"> </w:t>
      </w:r>
      <w:r w:rsidR="00D96F2C">
        <w:rPr>
          <w:rStyle w:val="ZwischenberschriftZitatgeberZchn"/>
          <w:lang w:val="de-DE"/>
        </w:rPr>
        <w:t>03</w:t>
      </w:r>
      <w:r w:rsidR="00C659D3">
        <w:rPr>
          <w:rStyle w:val="ZwischenberschriftZitatgeberZchn"/>
          <w:lang w:val="de-DE"/>
        </w:rPr>
        <w:t>.</w:t>
      </w:r>
      <w:r w:rsidRPr="00631E67">
        <w:rPr>
          <w:rStyle w:val="ZwischenberschriftZitatgeberZchn"/>
          <w:lang w:val="de-DE"/>
        </w:rPr>
        <w:t xml:space="preserve"> </w:t>
      </w:r>
      <w:r w:rsidR="00D96F2C">
        <w:rPr>
          <w:rStyle w:val="ZwischenberschriftZitatgeberZchn"/>
          <w:lang w:val="de-DE"/>
        </w:rPr>
        <w:t>August</w:t>
      </w:r>
      <w:r w:rsidR="00433966" w:rsidRPr="00631E67">
        <w:rPr>
          <w:rStyle w:val="ZwischenberschriftZitatgeberZchn"/>
          <w:lang w:val="de-DE"/>
        </w:rPr>
        <w:t xml:space="preserve"> </w:t>
      </w:r>
      <w:r w:rsidR="00631E67">
        <w:rPr>
          <w:rStyle w:val="ZwischenberschriftZitatgeberZchn"/>
          <w:lang w:val="de-DE"/>
        </w:rPr>
        <w:t>2023</w:t>
      </w:r>
      <w:r w:rsidRPr="00E94D40">
        <w:rPr>
          <w:b/>
          <w:lang w:val="de-DE"/>
        </w:rPr>
        <w:t>.</w:t>
      </w:r>
      <w:r w:rsidR="0019648E" w:rsidRPr="00E94D40">
        <w:rPr>
          <w:lang w:val="de-DE"/>
        </w:rPr>
        <w:t xml:space="preserve"> </w:t>
      </w:r>
      <w:r w:rsidR="00396420">
        <w:rPr>
          <w:lang w:val="de-DE"/>
        </w:rPr>
        <w:t xml:space="preserve">Der Lesekompass ist eine Auszeichnung von jungen Menschen für junge Menschen. </w:t>
      </w:r>
      <w:r w:rsidR="0004389D">
        <w:rPr>
          <w:lang w:val="de-DE"/>
        </w:rPr>
        <w:t>Letztes Jahr zeichne</w:t>
      </w:r>
      <w:r w:rsidR="00BC34CF">
        <w:rPr>
          <w:lang w:val="de-DE"/>
        </w:rPr>
        <w:t>te</w:t>
      </w:r>
      <w:r w:rsidR="0004389D">
        <w:rPr>
          <w:lang w:val="de-DE"/>
        </w:rPr>
        <w:t>n</w:t>
      </w:r>
      <w:r w:rsidR="00D67DAD">
        <w:rPr>
          <w:lang w:val="de-DE"/>
        </w:rPr>
        <w:t xml:space="preserve"> die</w:t>
      </w:r>
      <w:r w:rsidR="0004389D">
        <w:rPr>
          <w:lang w:val="de-DE"/>
        </w:rPr>
        <w:t xml:space="preserve"> Stiftung Lesen und </w:t>
      </w:r>
      <w:r w:rsidR="00D67DAD">
        <w:rPr>
          <w:lang w:val="de-DE"/>
        </w:rPr>
        <w:t xml:space="preserve">die </w:t>
      </w:r>
      <w:r w:rsidR="0004389D">
        <w:rPr>
          <w:lang w:val="de-DE"/>
        </w:rPr>
        <w:t xml:space="preserve">Leipziger Buchmesse Comics, </w:t>
      </w:r>
      <w:proofErr w:type="spellStart"/>
      <w:r w:rsidR="0004389D">
        <w:rPr>
          <w:lang w:val="de-DE"/>
        </w:rPr>
        <w:t>Graphic</w:t>
      </w:r>
      <w:proofErr w:type="spellEnd"/>
      <w:r w:rsidR="0004389D">
        <w:rPr>
          <w:lang w:val="de-DE"/>
        </w:rPr>
        <w:t xml:space="preserve"> </w:t>
      </w:r>
      <w:proofErr w:type="spellStart"/>
      <w:r w:rsidR="0004389D">
        <w:rPr>
          <w:lang w:val="de-DE"/>
        </w:rPr>
        <w:t>Novels</w:t>
      </w:r>
      <w:proofErr w:type="spellEnd"/>
      <w:r w:rsidR="0004389D">
        <w:rPr>
          <w:lang w:val="de-DE"/>
        </w:rPr>
        <w:t xml:space="preserve"> und Co. für Kinder ab sechs Jahren aus. Dieses Jahr können auch Kindergartenkinder entscheiden, welche Titel ihre Favoriten sind.</w:t>
      </w:r>
      <w:r w:rsidR="00DF6B7B">
        <w:rPr>
          <w:lang w:val="de-DE"/>
        </w:rPr>
        <w:t xml:space="preserve"> Die beiden Kinder- und Jugendjurys werden also um eine dritte Kindergartenjury </w:t>
      </w:r>
      <w:r w:rsidR="00161D5E">
        <w:rPr>
          <w:lang w:val="de-DE"/>
        </w:rPr>
        <w:t>ergänzt</w:t>
      </w:r>
      <w:r w:rsidR="00DF6B7B">
        <w:rPr>
          <w:lang w:val="de-DE"/>
        </w:rPr>
        <w:t>. Am Ende entscheiden sie</w:t>
      </w:r>
      <w:r w:rsidR="0067426D">
        <w:rPr>
          <w:lang w:val="de-DE"/>
        </w:rPr>
        <w:t xml:space="preserve"> alleine</w:t>
      </w:r>
      <w:r w:rsidR="00DF6B7B">
        <w:rPr>
          <w:lang w:val="de-DE"/>
        </w:rPr>
        <w:t>, welche ihre drei Gewinnertitel sind.</w:t>
      </w:r>
      <w:r w:rsidR="0004389D">
        <w:rPr>
          <w:lang w:val="de-DE"/>
        </w:rPr>
        <w:t xml:space="preserve"> </w:t>
      </w:r>
      <w:r w:rsidR="00275114">
        <w:rPr>
          <w:lang w:val="de-DE"/>
        </w:rPr>
        <w:t>Inhaltlich wird das</w:t>
      </w:r>
      <w:r w:rsidR="00BC4C29">
        <w:rPr>
          <w:lang w:val="de-DE"/>
        </w:rPr>
        <w:t xml:space="preserve"> Feld weiter geöffnet und Bücher ausgezeichnet, </w:t>
      </w:r>
      <w:r w:rsidR="00161D5E">
        <w:rPr>
          <w:lang w:val="de-DE"/>
        </w:rPr>
        <w:t>die ihre</w:t>
      </w:r>
      <w:r w:rsidR="00BC4C29">
        <w:rPr>
          <w:lang w:val="de-DE"/>
        </w:rPr>
        <w:t xml:space="preserve"> Geschichte über Bilder erzähl</w:t>
      </w:r>
      <w:r w:rsidR="00161D5E">
        <w:rPr>
          <w:lang w:val="de-DE"/>
        </w:rPr>
        <w:t>en</w:t>
      </w:r>
      <w:r w:rsidR="0067426D">
        <w:rPr>
          <w:lang w:val="de-DE"/>
        </w:rPr>
        <w:t>.</w:t>
      </w:r>
      <w:r w:rsidR="00B60E84">
        <w:rPr>
          <w:lang w:val="de-DE"/>
        </w:rPr>
        <w:t xml:space="preserve"> Denn Bilder eröffnen </w:t>
      </w:r>
      <w:r w:rsidR="00BE51DC">
        <w:rPr>
          <w:lang w:val="de-DE"/>
        </w:rPr>
        <w:t>neue Erzählm</w:t>
      </w:r>
      <w:r w:rsidR="00B60E84">
        <w:rPr>
          <w:lang w:val="de-DE"/>
        </w:rPr>
        <w:t>öglichkeiten und faszinieren über alle Altersgruppen hinweg.</w:t>
      </w:r>
    </w:p>
    <w:p w14:paraId="566CA72B" w14:textId="7ADFC5B4" w:rsidR="00396420" w:rsidRDefault="00396420" w:rsidP="00B40D8A">
      <w:pPr>
        <w:pStyle w:val="Flietext"/>
        <w:rPr>
          <w:lang w:val="de-DE"/>
        </w:rPr>
      </w:pPr>
      <w:r w:rsidRPr="0004389D">
        <w:rPr>
          <w:b/>
          <w:lang w:val="de-DE"/>
        </w:rPr>
        <w:t>Dr. Jörg F. Maas, Hauptgeschäftsführer der Stiftung Lesen erklärt:</w:t>
      </w:r>
      <w:r>
        <w:rPr>
          <w:lang w:val="de-DE"/>
        </w:rPr>
        <w:t xml:space="preserve"> „</w:t>
      </w:r>
      <w:r w:rsidRPr="00396420">
        <w:rPr>
          <w:lang w:val="de-DE"/>
        </w:rPr>
        <w:t>Die Ergebnisse der IGLU-Studie zeig</w:t>
      </w:r>
      <w:r>
        <w:rPr>
          <w:lang w:val="de-DE"/>
        </w:rPr>
        <w:t>en</w:t>
      </w:r>
      <w:r w:rsidR="0071121F">
        <w:rPr>
          <w:lang w:val="de-DE"/>
        </w:rPr>
        <w:t>, dass wir t</w:t>
      </w:r>
      <w:r>
        <w:rPr>
          <w:lang w:val="de-DE"/>
        </w:rPr>
        <w:t xml:space="preserve">ief in der Bildungskrise stecken. Kinder und Jugendliche brauchen Bücher, die sie zum Lesen motivieren. Hier setzen wir mit dem Lesekompass an. Denn wer weiß besser als Gleichaltrige, welche Themen aktuell bei Kindern und Jugendlichen gut ankommen? </w:t>
      </w:r>
      <w:r w:rsidR="0004389D">
        <w:rPr>
          <w:lang w:val="de-DE"/>
        </w:rPr>
        <w:t>Wir danken der Leipziger Buchmesse für ihre jahrelange Unterstützung!“</w:t>
      </w:r>
    </w:p>
    <w:p w14:paraId="6C306D00" w14:textId="5F43E3E4" w:rsidR="009C608E" w:rsidRPr="009C608E" w:rsidRDefault="009C608E" w:rsidP="009C608E">
      <w:pPr>
        <w:pStyle w:val="Flietext"/>
        <w:rPr>
          <w:lang w:val="de-DE"/>
        </w:rPr>
      </w:pPr>
      <w:r w:rsidRPr="00E31FF9">
        <w:rPr>
          <w:b/>
          <w:lang w:val="de-DE"/>
        </w:rPr>
        <w:t xml:space="preserve">Kerstin Krämer, Projektdirektorin Bildung / </w:t>
      </w:r>
      <w:proofErr w:type="spellStart"/>
      <w:r w:rsidRPr="00E31FF9">
        <w:rPr>
          <w:b/>
          <w:lang w:val="de-DE"/>
        </w:rPr>
        <w:t>Kinder+Jugend</w:t>
      </w:r>
      <w:proofErr w:type="spellEnd"/>
      <w:r w:rsidRPr="00E31FF9">
        <w:rPr>
          <w:b/>
          <w:lang w:val="de-DE"/>
        </w:rPr>
        <w:t xml:space="preserve"> / MCC; Leitung Messemanagement, sagt:</w:t>
      </w:r>
      <w:r w:rsidRPr="00E31FF9">
        <w:rPr>
          <w:lang w:val="de-DE"/>
        </w:rPr>
        <w:t xml:space="preserve"> „Der in diesem Jahr beschrittene Weg, erstmals Comics, Mangas und </w:t>
      </w:r>
      <w:proofErr w:type="spellStart"/>
      <w:r w:rsidRPr="00E31FF9">
        <w:rPr>
          <w:lang w:val="de-DE"/>
        </w:rPr>
        <w:t>Graphic</w:t>
      </w:r>
      <w:proofErr w:type="spellEnd"/>
      <w:r w:rsidRPr="00E31FF9">
        <w:rPr>
          <w:lang w:val="de-DE"/>
        </w:rPr>
        <w:t xml:space="preserve"> </w:t>
      </w:r>
      <w:proofErr w:type="spellStart"/>
      <w:r w:rsidRPr="00E31FF9">
        <w:rPr>
          <w:lang w:val="de-DE"/>
        </w:rPr>
        <w:t>Novels</w:t>
      </w:r>
      <w:proofErr w:type="spellEnd"/>
      <w:r w:rsidRPr="00E31FF9">
        <w:rPr>
          <w:lang w:val="de-DE"/>
        </w:rPr>
        <w:t xml:space="preserve"> mit dem Lesekompass auszuzeichnen, hat alle begeistert und Augen zum Leuchten gebracht. Gemeinsam mit der Stiftung Lesen sind wir mit Kindern und Jugendlichen auf eine spannende Entdeckungsreise durch die Welt bildstarker Geschichten aufgebrochen, die nun auf ihre nächste Etappe zusteuert. Wir freuen uns auf die Fortsetzung dieser </w:t>
      </w:r>
      <w:r w:rsidR="0090681C" w:rsidRPr="0090681C">
        <w:rPr>
          <w:lang w:val="de-DE"/>
        </w:rPr>
        <w:t>wunderbaren</w:t>
      </w:r>
      <w:r w:rsidR="0090681C">
        <w:rPr>
          <w:lang w:val="de-DE"/>
        </w:rPr>
        <w:t xml:space="preserve"> </w:t>
      </w:r>
      <w:r w:rsidRPr="00E31FF9">
        <w:rPr>
          <w:lang w:val="de-DE"/>
        </w:rPr>
        <w:t>Zusammenarbeit und auf die neue Kindergartenjury in 2024!“</w:t>
      </w:r>
    </w:p>
    <w:p w14:paraId="530CBC7C" w14:textId="3E4A8F7B" w:rsidR="0067426D" w:rsidRDefault="0067426D" w:rsidP="00B40D8A">
      <w:pPr>
        <w:pStyle w:val="Flietext"/>
        <w:rPr>
          <w:lang w:val="de-DE"/>
        </w:rPr>
      </w:pPr>
    </w:p>
    <w:p w14:paraId="2AD83418" w14:textId="4CC5C40C" w:rsidR="007B2DA3" w:rsidRDefault="007B2DA3" w:rsidP="007B2DA3">
      <w:pPr>
        <w:pStyle w:val="ZwischenberschriftZitatgeber"/>
      </w:pPr>
      <w:r>
        <w:t>Jetzt Titel einreichen</w:t>
      </w:r>
    </w:p>
    <w:p w14:paraId="00D13D92" w14:textId="0B30DBC0" w:rsidR="0004389D" w:rsidRDefault="007B2DA3" w:rsidP="00B40D8A">
      <w:pPr>
        <w:pStyle w:val="Flietext"/>
        <w:rPr>
          <w:lang w:val="de-DE"/>
        </w:rPr>
      </w:pPr>
      <w:r>
        <w:rPr>
          <w:noProof/>
          <w:sz w:val="6"/>
          <w:lang w:val="de-DE" w:eastAsia="de-DE"/>
        </w:rPr>
        <w:drawing>
          <wp:anchor distT="0" distB="0" distL="114300" distR="114300" simplePos="0" relativeHeight="251661312" behindDoc="1" locked="0" layoutInCell="1" allowOverlap="1" wp14:anchorId="4C4B47A0" wp14:editId="11B741EC">
            <wp:simplePos x="0" y="0"/>
            <wp:positionH relativeFrom="margin">
              <wp:posOffset>4403725</wp:posOffset>
            </wp:positionH>
            <wp:positionV relativeFrom="paragraph">
              <wp:posOffset>4445</wp:posOffset>
            </wp:positionV>
            <wp:extent cx="1235075" cy="981075"/>
            <wp:effectExtent l="0" t="0" r="3175" b="9525"/>
            <wp:wrapSquare wrapText="bothSides"/>
            <wp:docPr id="1" name="Grafik 1" descr="C:\Users\jana.himmelheber.SL.000\AppData\Local\Microsoft\Windows\INetCache\Content.Word\Siegel LK 2020 rot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himmelheber.SL.000\AppData\Local\Microsoft\Windows\INetCache\Content.Word\Siegel LK 2020 rot 300x3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935"/>
                    <a:stretch/>
                  </pic:blipFill>
                  <pic:spPr bwMode="auto">
                    <a:xfrm>
                      <a:off x="0" y="0"/>
                      <a:ext cx="123507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7426D">
        <w:rPr>
          <w:lang w:val="de-DE"/>
        </w:rPr>
        <w:t xml:space="preserve">Verlage können ab sofort bis zum </w:t>
      </w:r>
      <w:r w:rsidR="0067426D" w:rsidRPr="0067426D">
        <w:rPr>
          <w:b/>
          <w:lang w:val="de-DE"/>
        </w:rPr>
        <w:t>15.09.2023</w:t>
      </w:r>
      <w:r w:rsidR="0067426D">
        <w:rPr>
          <w:lang w:val="de-DE"/>
        </w:rPr>
        <w:t xml:space="preserve"> Titel für Kinder im Alter von zwei bis vierzehn Jahren einreichen.</w:t>
      </w:r>
    </w:p>
    <w:p w14:paraId="4BAF3C88" w14:textId="6C6B08F9" w:rsidR="0004389D" w:rsidRPr="00D96F2C" w:rsidRDefault="0004389D" w:rsidP="00B40D8A">
      <w:pPr>
        <w:pStyle w:val="Flietext"/>
        <w:rPr>
          <w:lang w:val="de-DE"/>
        </w:rPr>
      </w:pPr>
      <w:r>
        <w:rPr>
          <w:lang w:val="de-DE"/>
        </w:rPr>
        <w:t xml:space="preserve">Mehr Infos zum Lesekompass und </w:t>
      </w:r>
      <w:r w:rsidR="0067426D">
        <w:rPr>
          <w:lang w:val="de-DE"/>
        </w:rPr>
        <w:t>die</w:t>
      </w:r>
      <w:r>
        <w:rPr>
          <w:lang w:val="de-DE"/>
        </w:rPr>
        <w:t xml:space="preserve"> Prüfkriterien zu</w:t>
      </w:r>
      <w:r w:rsidR="00E3052B">
        <w:rPr>
          <w:lang w:val="de-DE"/>
        </w:rPr>
        <w:t>r</w:t>
      </w:r>
      <w:r>
        <w:rPr>
          <w:lang w:val="de-DE"/>
        </w:rPr>
        <w:t xml:space="preserve"> Einreichung unter</w:t>
      </w:r>
      <w:r w:rsidR="00D96F2C">
        <w:rPr>
          <w:lang w:val="de-DE"/>
        </w:rPr>
        <w:t xml:space="preserve">: </w:t>
      </w:r>
      <w:hyperlink r:id="rId8" w:history="1">
        <w:r w:rsidR="00D96F2C" w:rsidRPr="002F6F18">
          <w:rPr>
            <w:rStyle w:val="Hyperlink"/>
            <w:lang w:val="de-DE"/>
          </w:rPr>
          <w:t>https://www.stiftunglesen.de/informieren/preise-und-auszeichnungen/der-lesekompass</w:t>
        </w:r>
      </w:hyperlink>
      <w:r w:rsidR="00D96F2C">
        <w:rPr>
          <w:lang w:val="de-DE"/>
        </w:rPr>
        <w:t xml:space="preserve"> </w:t>
      </w:r>
    </w:p>
    <w:p w14:paraId="6BDF3C3B" w14:textId="77777777" w:rsidR="0067426D" w:rsidRDefault="0067426D" w:rsidP="008B2559">
      <w:pPr>
        <w:pStyle w:val="ZwischenberschriftZitatgeber"/>
      </w:pPr>
    </w:p>
    <w:p w14:paraId="75D852A7" w14:textId="77777777" w:rsidR="0067426D" w:rsidRDefault="0067426D" w:rsidP="008B2559">
      <w:pPr>
        <w:pStyle w:val="ZwischenberschriftZitatgeber"/>
      </w:pPr>
    </w:p>
    <w:p w14:paraId="02457ACD" w14:textId="77777777" w:rsidR="0067426D" w:rsidRDefault="0067426D" w:rsidP="008B2559">
      <w:pPr>
        <w:pStyle w:val="ZwischenberschriftZitatgeber"/>
      </w:pPr>
    </w:p>
    <w:p w14:paraId="07D669AB" w14:textId="77777777" w:rsidR="0067426D" w:rsidRDefault="0067426D" w:rsidP="008B2559">
      <w:pPr>
        <w:pStyle w:val="ZwischenberschriftZitatgeber"/>
      </w:pPr>
    </w:p>
    <w:p w14:paraId="6D48A22F" w14:textId="3E84CDC2" w:rsidR="008B2559" w:rsidRPr="00AF0A67" w:rsidRDefault="008B2559" w:rsidP="008B2559">
      <w:pPr>
        <w:pStyle w:val="ZwischenberschriftZitatgeber"/>
      </w:pPr>
      <w:r w:rsidRPr="00AF0A67">
        <w:t>Über die Stiftung Lesen</w:t>
      </w:r>
    </w:p>
    <w:p w14:paraId="1682E26F" w14:textId="2F2A28D5" w:rsidR="008B2559" w:rsidRDefault="008B2559" w:rsidP="008B2559">
      <w:pPr>
        <w:pStyle w:val="Flietext"/>
        <w:rPr>
          <w:lang w:val="de-DE"/>
        </w:rPr>
      </w:pPr>
      <w:r w:rsidRPr="0053252B">
        <w:rPr>
          <w:lang w:val="de-DE"/>
        </w:rPr>
        <w:t>Lesen ist die zentrale Voraussetzung für Bildung, beruflichen Erfolg, Integration und eine zukunftsfähige gesellschaftliche Entwicklung. Damit alle Kinder in Deutschland lesen können, engagiert sich die Stiftung Lesen gemeinsam mit Bundes- und Landesministerien, mit Unternehmen, Stiftungen, Verbänden und wissenschaftlichen Einrichtungen in bundesweiten Programmen und Kampagnen. Die Stiftung Lesen steht seit ihrer Gründung unter der Schirmherrschaft des Bundespräsidenten und wird von zahlreichen prominenten Lesebotschafter</w:t>
      </w:r>
      <w:r>
        <w:rPr>
          <w:lang w:val="de-DE"/>
        </w:rPr>
        <w:t>*</w:t>
      </w:r>
      <w:r w:rsidRPr="0053252B">
        <w:rPr>
          <w:lang w:val="de-DE"/>
        </w:rPr>
        <w:t xml:space="preserve">innen unterstützt. </w:t>
      </w:r>
      <w:r w:rsidRPr="00D96F2C">
        <w:rPr>
          <w:lang w:val="de-DE"/>
        </w:rPr>
        <w:t>www.stiftunglesen.de</w:t>
      </w:r>
      <w:r w:rsidRPr="0053252B">
        <w:rPr>
          <w:lang w:val="de-DE"/>
        </w:rPr>
        <w:t xml:space="preserve"> </w:t>
      </w:r>
    </w:p>
    <w:p w14:paraId="1E27A117" w14:textId="36A34C32" w:rsidR="0004389D" w:rsidRPr="007B2DA3" w:rsidRDefault="0004389D" w:rsidP="008B2559">
      <w:pPr>
        <w:pStyle w:val="Flietext"/>
        <w:rPr>
          <w:b/>
          <w:lang w:val="de-DE"/>
        </w:rPr>
      </w:pPr>
      <w:r w:rsidRPr="00FC6F0F">
        <w:rPr>
          <w:b/>
          <w:lang w:val="de-DE"/>
        </w:rPr>
        <w:t>Über die Leipziger Buchmesse</w:t>
      </w:r>
    </w:p>
    <w:p w14:paraId="21CC91C1" w14:textId="40D18426" w:rsidR="002E4C69" w:rsidRDefault="007B2DA3" w:rsidP="008B2559">
      <w:pPr>
        <w:pStyle w:val="Flietext"/>
        <w:rPr>
          <w:lang w:val="de-DE"/>
        </w:rPr>
      </w:pPr>
      <w:r w:rsidRPr="007B2DA3">
        <w:rPr>
          <w:b/>
          <w:noProof/>
          <w:lang w:val="de-DE" w:eastAsia="de-DE"/>
        </w:rPr>
        <w:drawing>
          <wp:anchor distT="0" distB="0" distL="114300" distR="114300" simplePos="0" relativeHeight="251659264" behindDoc="1" locked="0" layoutInCell="1" allowOverlap="1" wp14:anchorId="3165847E" wp14:editId="20D93045">
            <wp:simplePos x="0" y="0"/>
            <wp:positionH relativeFrom="margin">
              <wp:align>right</wp:align>
            </wp:positionH>
            <wp:positionV relativeFrom="paragraph">
              <wp:posOffset>4776</wp:posOffset>
            </wp:positionV>
            <wp:extent cx="1628775" cy="818515"/>
            <wp:effectExtent l="0" t="0" r="9525" b="0"/>
            <wp:wrapSquare wrapText="bothSides"/>
            <wp:docPr id="2" name="Grafik 2" descr="C:\Users\jana.himmelheber.SL.000\AppData\Local\Microsoft\Windows\INetCache\Content.Word\logo-lm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a.himmelheber.SL.000\AppData\Local\Microsoft\Windows\INetCache\Content.Word\logo-lmb-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63" t="-1304" r="-1105" b="-33200"/>
                    <a:stretch/>
                  </pic:blipFill>
                  <pic:spPr bwMode="auto">
                    <a:xfrm>
                      <a:off x="0" y="0"/>
                      <a:ext cx="162877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2DA3">
        <w:rPr>
          <w:lang w:val="de-DE"/>
        </w:rPr>
        <w:t xml:space="preserve">Die Leipziger Buchmesse ist der wichtigste Frühjahrstreff der Buch- und Medienbranche und versteht sich als Messe für </w:t>
      </w:r>
      <w:proofErr w:type="spellStart"/>
      <w:proofErr w:type="gramStart"/>
      <w:r w:rsidRPr="007B2DA3">
        <w:rPr>
          <w:lang w:val="de-DE"/>
        </w:rPr>
        <w:t>Leser:innen</w:t>
      </w:r>
      <w:proofErr w:type="spellEnd"/>
      <w:proofErr w:type="gramEnd"/>
      <w:r w:rsidRPr="007B2DA3">
        <w:rPr>
          <w:lang w:val="de-DE"/>
        </w:rPr>
        <w:t xml:space="preserve">, </w:t>
      </w:r>
      <w:proofErr w:type="spellStart"/>
      <w:r w:rsidRPr="007B2DA3">
        <w:rPr>
          <w:lang w:val="de-DE"/>
        </w:rPr>
        <w:t>Autor:innen</w:t>
      </w:r>
      <w:proofErr w:type="spellEnd"/>
      <w:r w:rsidRPr="007B2DA3">
        <w:rPr>
          <w:lang w:val="de-DE"/>
        </w:rPr>
        <w:t xml:space="preserve"> und Verlage. Sie präsentiert die Neuerscheinungen des Frühjahrs, aktuelle Themen und Trends und zeigt neben junger deutschsprachiger Literatur auch Neues aus Mittel- und Osteuropa. Gastland der Leipziger Buchmesse 202</w:t>
      </w:r>
      <w:r w:rsidR="008F0F37">
        <w:rPr>
          <w:lang w:val="de-DE"/>
        </w:rPr>
        <w:t>4</w:t>
      </w:r>
      <w:r w:rsidRPr="007B2DA3">
        <w:rPr>
          <w:lang w:val="de-DE"/>
        </w:rPr>
        <w:t xml:space="preserve"> </w:t>
      </w:r>
      <w:r w:rsidR="008F0F37">
        <w:rPr>
          <w:lang w:val="de-DE"/>
        </w:rPr>
        <w:t>sind</w:t>
      </w:r>
      <w:r w:rsidRPr="007B2DA3">
        <w:rPr>
          <w:lang w:val="de-DE"/>
        </w:rPr>
        <w:t xml:space="preserve"> </w:t>
      </w:r>
      <w:r w:rsidR="008F0F37">
        <w:rPr>
          <w:lang w:val="de-DE"/>
        </w:rPr>
        <w:t>Niede</w:t>
      </w:r>
      <w:r w:rsidR="00F55E74">
        <w:rPr>
          <w:lang w:val="de-DE"/>
        </w:rPr>
        <w:t>r</w:t>
      </w:r>
      <w:bookmarkStart w:id="0" w:name="_GoBack"/>
      <w:bookmarkEnd w:id="0"/>
      <w:r w:rsidR="008F0F37">
        <w:rPr>
          <w:lang w:val="de-DE"/>
        </w:rPr>
        <w:t>lande und Flandern</w:t>
      </w:r>
      <w:r w:rsidRPr="007B2DA3">
        <w:rPr>
          <w:lang w:val="de-DE"/>
        </w:rPr>
        <w:t xml:space="preserve">. Durch die einzigartige Verbindung von Messe und „Leipzig liest“ – dem größten europäischen </w:t>
      </w:r>
      <w:proofErr w:type="spellStart"/>
      <w:r w:rsidRPr="007B2DA3">
        <w:rPr>
          <w:lang w:val="de-DE"/>
        </w:rPr>
        <w:t>Lesefest</w:t>
      </w:r>
      <w:proofErr w:type="spellEnd"/>
      <w:r w:rsidRPr="007B2DA3">
        <w:rPr>
          <w:lang w:val="de-DE"/>
        </w:rPr>
        <w:t xml:space="preserve"> – hat sich die Buchmesse zu einem Publikumsmagneten entwickelt.</w:t>
      </w:r>
    </w:p>
    <w:p w14:paraId="5F6AD4CC" w14:textId="35376FC9" w:rsidR="005829E9" w:rsidRPr="00652D59" w:rsidRDefault="005829E9" w:rsidP="005829E9">
      <w:pPr>
        <w:spacing w:after="0"/>
        <w:rPr>
          <w:b/>
          <w:lang w:val="de-DE"/>
        </w:rPr>
      </w:pPr>
      <w:r>
        <w:rPr>
          <w:b/>
          <w:lang w:val="de-DE"/>
        </w:rPr>
        <w:t xml:space="preserve">Pressekontakt </w:t>
      </w:r>
      <w:r w:rsidRPr="00652D59">
        <w:rPr>
          <w:b/>
          <w:lang w:val="de-DE"/>
        </w:rPr>
        <w:t>Stiftung Lesen</w:t>
      </w:r>
      <w:r>
        <w:rPr>
          <w:b/>
          <w:lang w:val="de-DE"/>
        </w:rPr>
        <w:t>:</w:t>
      </w:r>
    </w:p>
    <w:p w14:paraId="20727C9D" w14:textId="77777777" w:rsidR="005829E9" w:rsidRPr="00652D59" w:rsidRDefault="005829E9" w:rsidP="005829E9">
      <w:pPr>
        <w:spacing w:after="0"/>
        <w:rPr>
          <w:lang w:val="de-DE"/>
        </w:rPr>
      </w:pPr>
      <w:r w:rsidRPr="00652D59">
        <w:rPr>
          <w:lang w:val="de-DE"/>
        </w:rPr>
        <w:t>Jana Himmelheber</w:t>
      </w:r>
    </w:p>
    <w:p w14:paraId="63235917" w14:textId="77777777" w:rsidR="005829E9" w:rsidRPr="00652D59" w:rsidRDefault="005829E9" w:rsidP="005829E9">
      <w:pPr>
        <w:spacing w:after="0"/>
        <w:rPr>
          <w:lang w:val="de-DE"/>
        </w:rPr>
      </w:pPr>
      <w:r w:rsidRPr="00652D59">
        <w:rPr>
          <w:lang w:val="de-DE"/>
        </w:rPr>
        <w:t>Marketing &amp; Kommunikation</w:t>
      </w:r>
    </w:p>
    <w:p w14:paraId="5E1DC130" w14:textId="77777777" w:rsidR="005829E9" w:rsidRPr="00652D59" w:rsidRDefault="005829E9" w:rsidP="005829E9">
      <w:pPr>
        <w:spacing w:after="0"/>
        <w:rPr>
          <w:lang w:val="de-DE"/>
        </w:rPr>
      </w:pPr>
      <w:r w:rsidRPr="00652D59">
        <w:rPr>
          <w:lang w:val="de-DE"/>
        </w:rPr>
        <w:t>Römerwall 40, 55131 Mainz</w:t>
      </w:r>
    </w:p>
    <w:p w14:paraId="3689359D" w14:textId="77777777" w:rsidR="005829E9" w:rsidRPr="00652D59" w:rsidRDefault="005829E9" w:rsidP="005829E9">
      <w:pPr>
        <w:spacing w:after="0"/>
        <w:rPr>
          <w:lang w:val="de-DE"/>
        </w:rPr>
      </w:pPr>
      <w:r w:rsidRPr="00652D59">
        <w:rPr>
          <w:lang w:val="de-DE"/>
        </w:rPr>
        <w:t>Tel.: 06131-28890-87</w:t>
      </w:r>
    </w:p>
    <w:p w14:paraId="48DAA672" w14:textId="4FB73D96" w:rsidR="005829E9" w:rsidRPr="00652D59" w:rsidRDefault="005829E9" w:rsidP="005829E9">
      <w:pPr>
        <w:spacing w:after="0"/>
        <w:rPr>
          <w:lang w:val="de-DE"/>
        </w:rPr>
      </w:pPr>
      <w:r w:rsidRPr="00652D59">
        <w:rPr>
          <w:lang w:val="de-DE"/>
        </w:rPr>
        <w:t xml:space="preserve">E-Mail: </w:t>
      </w:r>
      <w:r w:rsidRPr="00652D59">
        <w:rPr>
          <w:color w:val="0000FF"/>
          <w:u w:val="single"/>
          <w:lang w:val="de-DE"/>
        </w:rPr>
        <w:t>jana.himmelheber@stiftunglesen.de</w:t>
      </w:r>
      <w:r w:rsidRPr="00652D59">
        <w:rPr>
          <w:lang w:val="de-DE"/>
        </w:rPr>
        <w:t xml:space="preserve"> </w:t>
      </w:r>
    </w:p>
    <w:p w14:paraId="07303829" w14:textId="77777777" w:rsidR="005829E9" w:rsidRPr="00652D59" w:rsidRDefault="001508E4" w:rsidP="005829E9">
      <w:pPr>
        <w:pStyle w:val="Flietext"/>
        <w:rPr>
          <w:lang w:val="de-DE"/>
        </w:rPr>
      </w:pPr>
      <w:hyperlink r:id="rId10" w:history="1">
        <w:r w:rsidR="005829E9" w:rsidRPr="00652D59">
          <w:rPr>
            <w:color w:val="0000FF"/>
            <w:u w:val="single"/>
            <w:lang w:val="de-DE"/>
          </w:rPr>
          <w:t>www.stiftunglesen.de</w:t>
        </w:r>
      </w:hyperlink>
    </w:p>
    <w:p w14:paraId="17E4D6AE" w14:textId="324C9831" w:rsidR="00AB15B3" w:rsidRPr="001C766D" w:rsidRDefault="00AB15B3" w:rsidP="005829E9">
      <w:pPr>
        <w:rPr>
          <w:lang w:val="de-DE"/>
        </w:rPr>
      </w:pPr>
    </w:p>
    <w:sectPr w:rsidR="00AB15B3" w:rsidRPr="001C766D" w:rsidSect="00275F13">
      <w:headerReference w:type="default" r:id="rId11"/>
      <w:pgSz w:w="11906" w:h="16838"/>
      <w:pgMar w:top="2552" w:right="1417" w:bottom="1134" w:left="1417" w:header="993" w:footer="708"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2472" w14:textId="77777777" w:rsidR="001508E4" w:rsidRDefault="001508E4" w:rsidP="0074437B">
      <w:r>
        <w:separator/>
      </w:r>
    </w:p>
  </w:endnote>
  <w:endnote w:type="continuationSeparator" w:id="0">
    <w:p w14:paraId="428B2F06" w14:textId="77777777" w:rsidR="001508E4" w:rsidRDefault="001508E4" w:rsidP="0074437B">
      <w:r>
        <w:continuationSeparator/>
      </w:r>
    </w:p>
  </w:endnote>
  <w:endnote w:type="continuationNotice" w:id="1">
    <w:p w14:paraId="0A876400" w14:textId="77777777" w:rsidR="001508E4" w:rsidRDefault="00150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PoppinsDE">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 w:name="Roboto">
    <w:altName w:val="Arial"/>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5C7D" w14:textId="77777777" w:rsidR="001508E4" w:rsidRDefault="001508E4" w:rsidP="0074437B">
      <w:r>
        <w:separator/>
      </w:r>
    </w:p>
  </w:footnote>
  <w:footnote w:type="continuationSeparator" w:id="0">
    <w:p w14:paraId="716A9002" w14:textId="77777777" w:rsidR="001508E4" w:rsidRDefault="001508E4" w:rsidP="0074437B">
      <w:r>
        <w:continuationSeparator/>
      </w:r>
    </w:p>
  </w:footnote>
  <w:footnote w:type="continuationNotice" w:id="1">
    <w:p w14:paraId="0DA4D21D" w14:textId="77777777" w:rsidR="001508E4" w:rsidRDefault="00150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67"/>
      <w:gridCol w:w="2127"/>
      <w:gridCol w:w="567"/>
      <w:gridCol w:w="1842"/>
    </w:tblGrid>
    <w:tr w:rsidR="009C608E" w:rsidRPr="00275F13" w14:paraId="343A0E31" w14:textId="77777777" w:rsidTr="00E66466">
      <w:trPr>
        <w:trHeight w:val="845"/>
      </w:trPr>
      <w:tc>
        <w:tcPr>
          <w:tcW w:w="3969" w:type="dxa"/>
        </w:tcPr>
        <w:p w14:paraId="6A73EC84" w14:textId="2E2DDB3C" w:rsidR="009C608E" w:rsidRPr="00275F13" w:rsidRDefault="009C608E" w:rsidP="0074437B">
          <w:pPr>
            <w:pStyle w:val="Kopfzeile"/>
            <w:rPr>
              <w:sz w:val="6"/>
            </w:rPr>
          </w:pPr>
          <w:r>
            <w:rPr>
              <w:noProof/>
              <w:sz w:val="6"/>
              <w:lang w:val="de-DE" w:eastAsia="de-DE"/>
            </w:rPr>
            <w:drawing>
              <wp:anchor distT="0" distB="0" distL="114300" distR="114300" simplePos="0" relativeHeight="251665408" behindDoc="0" locked="0" layoutInCell="1" allowOverlap="1" wp14:anchorId="3040545B" wp14:editId="016A346E">
                <wp:simplePos x="0" y="0"/>
                <wp:positionH relativeFrom="margin">
                  <wp:posOffset>0</wp:posOffset>
                </wp:positionH>
                <wp:positionV relativeFrom="page">
                  <wp:posOffset>45720</wp:posOffset>
                </wp:positionV>
                <wp:extent cx="1345565" cy="562610"/>
                <wp:effectExtent l="0" t="0" r="6985" b="8890"/>
                <wp:wrapThrough wrapText="bothSides">
                  <wp:wrapPolygon edited="0">
                    <wp:start x="0" y="0"/>
                    <wp:lineTo x="0" y="21210"/>
                    <wp:lineTo x="21406" y="21210"/>
                    <wp:lineTo x="21406"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5626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7C4576F7" w14:textId="048FE050" w:rsidR="009C608E" w:rsidRPr="00275F13" w:rsidRDefault="009C608E" w:rsidP="0074437B">
          <w:pPr>
            <w:pStyle w:val="Kopfzeile"/>
            <w:rPr>
              <w:sz w:val="6"/>
            </w:rPr>
          </w:pPr>
        </w:p>
      </w:tc>
      <w:tc>
        <w:tcPr>
          <w:tcW w:w="2127" w:type="dxa"/>
        </w:tcPr>
        <w:p w14:paraId="0FF1DAF8" w14:textId="00633C1D" w:rsidR="009C608E" w:rsidRPr="00275F13" w:rsidRDefault="009C608E" w:rsidP="0074437B">
          <w:pPr>
            <w:pStyle w:val="Kopfzeile"/>
            <w:rPr>
              <w:sz w:val="6"/>
            </w:rPr>
          </w:pPr>
        </w:p>
      </w:tc>
      <w:tc>
        <w:tcPr>
          <w:tcW w:w="567" w:type="dxa"/>
        </w:tcPr>
        <w:p w14:paraId="4C6A0BAC" w14:textId="47848B11" w:rsidR="009C608E" w:rsidRPr="00275F13" w:rsidRDefault="009C608E" w:rsidP="0074437B">
          <w:pPr>
            <w:pStyle w:val="Kopfzeile"/>
            <w:rPr>
              <w:sz w:val="6"/>
            </w:rPr>
          </w:pPr>
        </w:p>
      </w:tc>
      <w:tc>
        <w:tcPr>
          <w:tcW w:w="1842" w:type="dxa"/>
        </w:tcPr>
        <w:p w14:paraId="1B4EAC70" w14:textId="655D458D" w:rsidR="009C608E" w:rsidRPr="00275F13" w:rsidRDefault="009C608E" w:rsidP="00275F13">
          <w:pPr>
            <w:pStyle w:val="Kopfzeile"/>
            <w:jc w:val="right"/>
            <w:rPr>
              <w:sz w:val="6"/>
            </w:rPr>
          </w:pPr>
          <w:r w:rsidRPr="00275F13">
            <w:rPr>
              <w:noProof/>
              <w:sz w:val="6"/>
              <w:lang w:val="de-DE" w:eastAsia="de-DE"/>
            </w:rPr>
            <w:drawing>
              <wp:anchor distT="0" distB="0" distL="114300" distR="114300" simplePos="0" relativeHeight="251663360" behindDoc="1" locked="0" layoutInCell="1" allowOverlap="1" wp14:anchorId="401C2998" wp14:editId="325CE3B6">
                <wp:simplePos x="0" y="0"/>
                <wp:positionH relativeFrom="margin">
                  <wp:posOffset>26670</wp:posOffset>
                </wp:positionH>
                <wp:positionV relativeFrom="paragraph">
                  <wp:posOffset>0</wp:posOffset>
                </wp:positionV>
                <wp:extent cx="1142365" cy="610235"/>
                <wp:effectExtent l="0" t="0" r="635" b="0"/>
                <wp:wrapTight wrapText="bothSides">
                  <wp:wrapPolygon edited="0">
                    <wp:start x="0" y="0"/>
                    <wp:lineTo x="0" y="20903"/>
                    <wp:lineTo x="21252" y="20903"/>
                    <wp:lineTo x="2125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46BF6225-7F4E-4AEF-9EBD-67DB9022A6DE/tmp/Polaris/engin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42365" cy="610235"/>
                        </a:xfrm>
                        <a:prstGeom prst="rect">
                          <a:avLst/>
                        </a:prstGeom>
                        <a:noFill/>
                        <a:ln cap="flat">
                          <a:noFill/>
                        </a:ln>
                      </pic:spPr>
                    </pic:pic>
                  </a:graphicData>
                </a:graphic>
              </wp:anchor>
            </w:drawing>
          </w:r>
        </w:p>
      </w:tc>
    </w:tr>
  </w:tbl>
  <w:p w14:paraId="323F4EE9" w14:textId="1A85E643" w:rsidR="00AB15B3" w:rsidRDefault="00255A0C" w:rsidP="0074437B">
    <w:pPr>
      <w:pStyle w:val="Kopfzeil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67"/>
    <w:rsid w:val="000120C6"/>
    <w:rsid w:val="00015A7C"/>
    <w:rsid w:val="00026ED9"/>
    <w:rsid w:val="00040C2B"/>
    <w:rsid w:val="0004108A"/>
    <w:rsid w:val="0004389D"/>
    <w:rsid w:val="00051DE0"/>
    <w:rsid w:val="00052ACE"/>
    <w:rsid w:val="00052EA3"/>
    <w:rsid w:val="0006067A"/>
    <w:rsid w:val="00071D7B"/>
    <w:rsid w:val="00082C73"/>
    <w:rsid w:val="00083FB2"/>
    <w:rsid w:val="000B0E81"/>
    <w:rsid w:val="000B5476"/>
    <w:rsid w:val="000C176E"/>
    <w:rsid w:val="000D1FEB"/>
    <w:rsid w:val="000E111F"/>
    <w:rsid w:val="00110165"/>
    <w:rsid w:val="00132804"/>
    <w:rsid w:val="001428AA"/>
    <w:rsid w:val="001508E4"/>
    <w:rsid w:val="0015381A"/>
    <w:rsid w:val="00160715"/>
    <w:rsid w:val="00161D5E"/>
    <w:rsid w:val="00177BF4"/>
    <w:rsid w:val="00182B0F"/>
    <w:rsid w:val="00184BF3"/>
    <w:rsid w:val="00187056"/>
    <w:rsid w:val="00187AA0"/>
    <w:rsid w:val="0019648E"/>
    <w:rsid w:val="001B6EB3"/>
    <w:rsid w:val="001C766D"/>
    <w:rsid w:val="001D3FDD"/>
    <w:rsid w:val="001D56B7"/>
    <w:rsid w:val="00205746"/>
    <w:rsid w:val="00215366"/>
    <w:rsid w:val="00215BAA"/>
    <w:rsid w:val="00220516"/>
    <w:rsid w:val="002446F9"/>
    <w:rsid w:val="00255A0C"/>
    <w:rsid w:val="00272E18"/>
    <w:rsid w:val="00275114"/>
    <w:rsid w:val="00275F13"/>
    <w:rsid w:val="0027708D"/>
    <w:rsid w:val="00287021"/>
    <w:rsid w:val="00295C7B"/>
    <w:rsid w:val="002A21A7"/>
    <w:rsid w:val="002D08FA"/>
    <w:rsid w:val="002D34A6"/>
    <w:rsid w:val="002D49BC"/>
    <w:rsid w:val="002E4C69"/>
    <w:rsid w:val="002F0F50"/>
    <w:rsid w:val="003039E2"/>
    <w:rsid w:val="00305FFB"/>
    <w:rsid w:val="003328C6"/>
    <w:rsid w:val="00342A00"/>
    <w:rsid w:val="00396420"/>
    <w:rsid w:val="00402882"/>
    <w:rsid w:val="00412DA9"/>
    <w:rsid w:val="00415DA3"/>
    <w:rsid w:val="004204EF"/>
    <w:rsid w:val="00421CAA"/>
    <w:rsid w:val="00427F72"/>
    <w:rsid w:val="004326C0"/>
    <w:rsid w:val="00433966"/>
    <w:rsid w:val="00441929"/>
    <w:rsid w:val="004428A1"/>
    <w:rsid w:val="00442E8F"/>
    <w:rsid w:val="004447C4"/>
    <w:rsid w:val="0045141F"/>
    <w:rsid w:val="00482C5C"/>
    <w:rsid w:val="0048654A"/>
    <w:rsid w:val="004A2015"/>
    <w:rsid w:val="004C3583"/>
    <w:rsid w:val="004D39B4"/>
    <w:rsid w:val="004D4FC6"/>
    <w:rsid w:val="004E3A8A"/>
    <w:rsid w:val="005001B0"/>
    <w:rsid w:val="00505BC3"/>
    <w:rsid w:val="00510331"/>
    <w:rsid w:val="00510739"/>
    <w:rsid w:val="0053252B"/>
    <w:rsid w:val="00563261"/>
    <w:rsid w:val="005760C9"/>
    <w:rsid w:val="005829E9"/>
    <w:rsid w:val="00593B06"/>
    <w:rsid w:val="005C3C41"/>
    <w:rsid w:val="005C613C"/>
    <w:rsid w:val="005F1911"/>
    <w:rsid w:val="005F37B7"/>
    <w:rsid w:val="005F5339"/>
    <w:rsid w:val="005F577F"/>
    <w:rsid w:val="00601F79"/>
    <w:rsid w:val="00620443"/>
    <w:rsid w:val="00631E67"/>
    <w:rsid w:val="00652C87"/>
    <w:rsid w:val="0066265A"/>
    <w:rsid w:val="0066400E"/>
    <w:rsid w:val="00665CE4"/>
    <w:rsid w:val="0067426D"/>
    <w:rsid w:val="00692F5C"/>
    <w:rsid w:val="006A7AD6"/>
    <w:rsid w:val="006E072D"/>
    <w:rsid w:val="006F6F96"/>
    <w:rsid w:val="007078BF"/>
    <w:rsid w:val="0071121F"/>
    <w:rsid w:val="0074437B"/>
    <w:rsid w:val="00744456"/>
    <w:rsid w:val="007637D7"/>
    <w:rsid w:val="007647D3"/>
    <w:rsid w:val="007A3ABE"/>
    <w:rsid w:val="007B2DA3"/>
    <w:rsid w:val="007B68EB"/>
    <w:rsid w:val="007C50C8"/>
    <w:rsid w:val="007C5189"/>
    <w:rsid w:val="007F7592"/>
    <w:rsid w:val="00811BAE"/>
    <w:rsid w:val="008153C2"/>
    <w:rsid w:val="00823BAD"/>
    <w:rsid w:val="00824765"/>
    <w:rsid w:val="00840217"/>
    <w:rsid w:val="008454C6"/>
    <w:rsid w:val="00846128"/>
    <w:rsid w:val="00852F73"/>
    <w:rsid w:val="008550E1"/>
    <w:rsid w:val="008659C6"/>
    <w:rsid w:val="008818CB"/>
    <w:rsid w:val="0088368F"/>
    <w:rsid w:val="00883F5F"/>
    <w:rsid w:val="00895BD6"/>
    <w:rsid w:val="008B2559"/>
    <w:rsid w:val="008B3FE8"/>
    <w:rsid w:val="008D0EA2"/>
    <w:rsid w:val="008D4E23"/>
    <w:rsid w:val="008E18BA"/>
    <w:rsid w:val="008E258D"/>
    <w:rsid w:val="008F0F37"/>
    <w:rsid w:val="008F32CD"/>
    <w:rsid w:val="008F4CB9"/>
    <w:rsid w:val="0090681C"/>
    <w:rsid w:val="00911A1C"/>
    <w:rsid w:val="00916C32"/>
    <w:rsid w:val="00934A5A"/>
    <w:rsid w:val="009362E5"/>
    <w:rsid w:val="0094700F"/>
    <w:rsid w:val="00954A69"/>
    <w:rsid w:val="00960369"/>
    <w:rsid w:val="009627DA"/>
    <w:rsid w:val="009740B7"/>
    <w:rsid w:val="009819C0"/>
    <w:rsid w:val="0098442C"/>
    <w:rsid w:val="00995C19"/>
    <w:rsid w:val="009A4EF5"/>
    <w:rsid w:val="009C608E"/>
    <w:rsid w:val="009D538C"/>
    <w:rsid w:val="009D5B2F"/>
    <w:rsid w:val="009F5F5F"/>
    <w:rsid w:val="00A17B7A"/>
    <w:rsid w:val="00A26957"/>
    <w:rsid w:val="00A3026E"/>
    <w:rsid w:val="00A3383E"/>
    <w:rsid w:val="00A8745B"/>
    <w:rsid w:val="00A96E63"/>
    <w:rsid w:val="00A9713F"/>
    <w:rsid w:val="00AB15B3"/>
    <w:rsid w:val="00AB3793"/>
    <w:rsid w:val="00AD3291"/>
    <w:rsid w:val="00AE653F"/>
    <w:rsid w:val="00AE6A99"/>
    <w:rsid w:val="00AF0A67"/>
    <w:rsid w:val="00AF1898"/>
    <w:rsid w:val="00AF5BF9"/>
    <w:rsid w:val="00B10F54"/>
    <w:rsid w:val="00B40D8A"/>
    <w:rsid w:val="00B60E84"/>
    <w:rsid w:val="00B7084A"/>
    <w:rsid w:val="00B75C20"/>
    <w:rsid w:val="00B814C6"/>
    <w:rsid w:val="00BA5404"/>
    <w:rsid w:val="00BB3954"/>
    <w:rsid w:val="00BC34CF"/>
    <w:rsid w:val="00BC4C29"/>
    <w:rsid w:val="00BD072F"/>
    <w:rsid w:val="00BD54F6"/>
    <w:rsid w:val="00BD5766"/>
    <w:rsid w:val="00BE51DC"/>
    <w:rsid w:val="00BE61B9"/>
    <w:rsid w:val="00BF5200"/>
    <w:rsid w:val="00C03E9C"/>
    <w:rsid w:val="00C06D77"/>
    <w:rsid w:val="00C12830"/>
    <w:rsid w:val="00C35E94"/>
    <w:rsid w:val="00C659D3"/>
    <w:rsid w:val="00C929F7"/>
    <w:rsid w:val="00C94277"/>
    <w:rsid w:val="00C94F5F"/>
    <w:rsid w:val="00C954E4"/>
    <w:rsid w:val="00CA03D2"/>
    <w:rsid w:val="00CA3964"/>
    <w:rsid w:val="00CF46F3"/>
    <w:rsid w:val="00D162D3"/>
    <w:rsid w:val="00D231BE"/>
    <w:rsid w:val="00D355F6"/>
    <w:rsid w:val="00D41798"/>
    <w:rsid w:val="00D51992"/>
    <w:rsid w:val="00D67DAD"/>
    <w:rsid w:val="00D90799"/>
    <w:rsid w:val="00D96F2C"/>
    <w:rsid w:val="00DD4408"/>
    <w:rsid w:val="00DE1FD0"/>
    <w:rsid w:val="00DF2D82"/>
    <w:rsid w:val="00DF6B7B"/>
    <w:rsid w:val="00E0386B"/>
    <w:rsid w:val="00E076B8"/>
    <w:rsid w:val="00E107F0"/>
    <w:rsid w:val="00E20E84"/>
    <w:rsid w:val="00E273FE"/>
    <w:rsid w:val="00E3052B"/>
    <w:rsid w:val="00E31FF9"/>
    <w:rsid w:val="00E47ED8"/>
    <w:rsid w:val="00E51C8A"/>
    <w:rsid w:val="00E547F3"/>
    <w:rsid w:val="00E605E7"/>
    <w:rsid w:val="00E63B52"/>
    <w:rsid w:val="00E6466C"/>
    <w:rsid w:val="00E66553"/>
    <w:rsid w:val="00E7414F"/>
    <w:rsid w:val="00E771C4"/>
    <w:rsid w:val="00E94D40"/>
    <w:rsid w:val="00EC0FE6"/>
    <w:rsid w:val="00EF1F76"/>
    <w:rsid w:val="00EF4C32"/>
    <w:rsid w:val="00F02BAF"/>
    <w:rsid w:val="00F16896"/>
    <w:rsid w:val="00F324B8"/>
    <w:rsid w:val="00F34467"/>
    <w:rsid w:val="00F55E74"/>
    <w:rsid w:val="00F5792D"/>
    <w:rsid w:val="00F6270E"/>
    <w:rsid w:val="00F62B08"/>
    <w:rsid w:val="00F906E1"/>
    <w:rsid w:val="00FC6F0F"/>
    <w:rsid w:val="00FD0130"/>
    <w:rsid w:val="00FD157C"/>
    <w:rsid w:val="00FE2F47"/>
    <w:rsid w:val="00FE386F"/>
    <w:rsid w:val="00FF5377"/>
  </w:rsids>
  <m:mathPr>
    <m:mathFont m:val="Cambria Math"/>
    <m:brkBin m:val="before"/>
    <m:brkBinSub m:val="--"/>
    <m:smallFrac/>
    <m:dispDef/>
    <m:lMargin m:val="1440"/>
    <m:rMargin m:val="144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11C78"/>
  <w15:docId w15:val="{CEE8B267-DC25-48AD-B7A9-82043B5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4437B"/>
    <w:pPr>
      <w:spacing w:line="260" w:lineRule="exact"/>
    </w:pPr>
    <w:rPr>
      <w:rFonts w:ascii="Droid Serif" w:hAnsi="Droid Serif" w:cs="Droid Serif"/>
      <w:color w:val="000000"/>
      <w:sz w:val="18"/>
      <w:szCs w:val="18"/>
      <w:lang w:val="en-US"/>
    </w:rPr>
  </w:style>
  <w:style w:type="paragraph" w:styleId="berschrift1">
    <w:name w:val="heading 1"/>
    <w:basedOn w:val="Standard"/>
    <w:next w:val="Standard"/>
    <w:link w:val="berschrift1Zchn"/>
    <w:uiPriority w:val="9"/>
    <w:rsid w:val="0074437B"/>
    <w:pPr>
      <w:outlineLvl w:val="0"/>
    </w:pPr>
    <w:rPr>
      <w:rFonts w:ascii="PoppinsDE" w:hAnsi="PoppinsDE" w:cs="PoppinsDE"/>
      <w:sz w:val="28"/>
      <w:szCs w:val="28"/>
    </w:rPr>
  </w:style>
  <w:style w:type="paragraph" w:styleId="berschrift2">
    <w:name w:val="heading 2"/>
    <w:aliases w:val="Teaser"/>
    <w:link w:val="berschrift2Zchn"/>
    <w:uiPriority w:val="9"/>
    <w:unhideWhenUsed/>
    <w:rsid w:val="0074437B"/>
    <w:pPr>
      <w:outlineLvl w:val="1"/>
    </w:pPr>
    <w:rPr>
      <w:rFonts w:ascii="PoppinsDE" w:hAnsi="PoppinsDE" w:cs="PoppinsDE"/>
      <w:color w:val="000000"/>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sid w:val="00421CAA"/>
    <w:rPr>
      <w:sz w:val="16"/>
      <w:szCs w:val="16"/>
    </w:rPr>
  </w:style>
  <w:style w:type="paragraph" w:styleId="Kommentartext">
    <w:name w:val="annotation text"/>
    <w:basedOn w:val="Standard"/>
    <w:link w:val="KommentartextZchn"/>
    <w:uiPriority w:val="99"/>
    <w:semiHidden/>
    <w:unhideWhenUsed/>
    <w:rsid w:val="00421C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CAA"/>
    <w:rPr>
      <w:sz w:val="20"/>
      <w:szCs w:val="20"/>
    </w:rPr>
  </w:style>
  <w:style w:type="paragraph" w:styleId="Kommentarthema">
    <w:name w:val="annotation subject"/>
    <w:basedOn w:val="Kommentartext"/>
    <w:next w:val="Kommentartext"/>
    <w:link w:val="KommentarthemaZchn"/>
    <w:uiPriority w:val="99"/>
    <w:semiHidden/>
    <w:unhideWhenUsed/>
    <w:rsid w:val="00421CAA"/>
    <w:rPr>
      <w:b/>
      <w:bCs/>
    </w:rPr>
  </w:style>
  <w:style w:type="character" w:customStyle="1" w:styleId="KommentarthemaZchn">
    <w:name w:val="Kommentarthema Zchn"/>
    <w:basedOn w:val="KommentartextZchn"/>
    <w:link w:val="Kommentarthema"/>
    <w:uiPriority w:val="99"/>
    <w:semiHidden/>
    <w:rsid w:val="00421CAA"/>
    <w:rPr>
      <w:b/>
      <w:bCs/>
      <w:sz w:val="20"/>
      <w:szCs w:val="20"/>
    </w:rPr>
  </w:style>
  <w:style w:type="character" w:styleId="BesuchterLink">
    <w:name w:val="FollowedHyperlink"/>
    <w:basedOn w:val="Absatz-Standardschriftart"/>
    <w:uiPriority w:val="99"/>
    <w:semiHidden/>
    <w:unhideWhenUsed/>
    <w:rsid w:val="00433966"/>
    <w:rPr>
      <w:color w:val="954F72" w:themeColor="followedHyperlink"/>
      <w:u w:val="single"/>
    </w:rPr>
  </w:style>
  <w:style w:type="paragraph" w:styleId="Untertitel">
    <w:name w:val="Subtitle"/>
    <w:aliases w:val="Pressemeldung"/>
    <w:basedOn w:val="Standard"/>
    <w:next w:val="Standard"/>
    <w:link w:val="UntertitelZchn"/>
    <w:uiPriority w:val="11"/>
    <w:rsid w:val="0074437B"/>
    <w:pPr>
      <w:autoSpaceDE w:val="0"/>
      <w:autoSpaceDN w:val="0"/>
    </w:pPr>
    <w:rPr>
      <w:rFonts w:ascii="PoppinsDE" w:hAnsi="PoppinsDE" w:cs="PoppinsDE"/>
      <w:sz w:val="23"/>
      <w:szCs w:val="23"/>
    </w:rPr>
  </w:style>
  <w:style w:type="character" w:customStyle="1" w:styleId="UntertitelZchn">
    <w:name w:val="Untertitel Zchn"/>
    <w:aliases w:val="Pressemeldung Zchn"/>
    <w:basedOn w:val="Absatz-Standardschriftart"/>
    <w:link w:val="Untertitel"/>
    <w:uiPriority w:val="11"/>
    <w:rsid w:val="0074437B"/>
    <w:rPr>
      <w:rFonts w:ascii="PoppinsDE" w:hAnsi="PoppinsDE" w:cs="PoppinsDE"/>
      <w:color w:val="000000"/>
      <w:sz w:val="23"/>
      <w:szCs w:val="23"/>
    </w:rPr>
  </w:style>
  <w:style w:type="character" w:customStyle="1" w:styleId="berschrift1Zchn">
    <w:name w:val="Überschrift 1 Zchn"/>
    <w:basedOn w:val="Absatz-Standardschriftart"/>
    <w:link w:val="berschrift1"/>
    <w:uiPriority w:val="9"/>
    <w:rsid w:val="0074437B"/>
    <w:rPr>
      <w:rFonts w:ascii="PoppinsDE" w:hAnsi="PoppinsDE" w:cs="PoppinsDE"/>
      <w:color w:val="000000"/>
      <w:sz w:val="28"/>
      <w:szCs w:val="28"/>
      <w:lang w:val="en-US"/>
    </w:rPr>
  </w:style>
  <w:style w:type="character" w:customStyle="1" w:styleId="berschrift2Zchn">
    <w:name w:val="Überschrift 2 Zchn"/>
    <w:aliases w:val="Teaser Zchn"/>
    <w:basedOn w:val="Absatz-Standardschriftart"/>
    <w:link w:val="berschrift2"/>
    <w:uiPriority w:val="9"/>
    <w:rsid w:val="0074437B"/>
    <w:rPr>
      <w:rFonts w:ascii="PoppinsDE" w:hAnsi="PoppinsDE" w:cs="PoppinsDE"/>
      <w:color w:val="000000"/>
      <w:szCs w:val="18"/>
      <w:lang w:val="en-US"/>
    </w:rPr>
  </w:style>
  <w:style w:type="paragraph" w:styleId="KeinLeerraum">
    <w:name w:val="No Spacing"/>
    <w:link w:val="KeinLeerraumZchn"/>
    <w:uiPriority w:val="1"/>
    <w:rsid w:val="0074437B"/>
    <w:pPr>
      <w:spacing w:after="0" w:line="240" w:lineRule="auto"/>
    </w:pPr>
    <w:rPr>
      <w:rFonts w:ascii="Droid Serif" w:hAnsi="Droid Serif" w:cs="Droid Serif"/>
      <w:color w:val="000000"/>
      <w:sz w:val="18"/>
      <w:szCs w:val="18"/>
      <w:lang w:val="en-US"/>
    </w:rPr>
  </w:style>
  <w:style w:type="paragraph" w:customStyle="1" w:styleId="Taw">
    <w:name w:val="Taw"/>
    <w:basedOn w:val="KeinLeerraum"/>
    <w:link w:val="TawZchn"/>
    <w:rsid w:val="001C766D"/>
  </w:style>
  <w:style w:type="paragraph" w:customStyle="1" w:styleId="T">
    <w:name w:val="T"/>
    <w:basedOn w:val="KeinLeerraum"/>
    <w:link w:val="TZchn"/>
    <w:rsid w:val="001C766D"/>
  </w:style>
  <w:style w:type="character" w:customStyle="1" w:styleId="KeinLeerraumZchn">
    <w:name w:val="Kein Leerraum Zchn"/>
    <w:basedOn w:val="Absatz-Standardschriftart"/>
    <w:link w:val="KeinLeerraum"/>
    <w:uiPriority w:val="1"/>
    <w:rsid w:val="001C766D"/>
    <w:rPr>
      <w:rFonts w:ascii="Droid Serif" w:hAnsi="Droid Serif" w:cs="Droid Serif"/>
      <w:color w:val="000000"/>
      <w:sz w:val="18"/>
      <w:szCs w:val="18"/>
      <w:lang w:val="en-US"/>
    </w:rPr>
  </w:style>
  <w:style w:type="character" w:customStyle="1" w:styleId="TawZchn">
    <w:name w:val="Taw Zchn"/>
    <w:basedOn w:val="KeinLeerraumZchn"/>
    <w:link w:val="Taw"/>
    <w:rsid w:val="001C766D"/>
    <w:rPr>
      <w:rFonts w:ascii="Droid Serif" w:hAnsi="Droid Serif" w:cs="Droid Serif"/>
      <w:color w:val="000000"/>
      <w:sz w:val="18"/>
      <w:szCs w:val="18"/>
      <w:lang w:val="en-US"/>
    </w:rPr>
  </w:style>
  <w:style w:type="paragraph" w:customStyle="1" w:styleId="TeaserPressemeldung">
    <w:name w:val="Teaser_Pressemeldung"/>
    <w:link w:val="TeaserPressemeldungZchn"/>
    <w:qFormat/>
    <w:rsid w:val="007B2DA3"/>
    <w:pPr>
      <w:spacing w:after="200" w:line="360" w:lineRule="exact"/>
    </w:pPr>
    <w:rPr>
      <w:rFonts w:ascii="Noto Serif" w:hAnsi="Noto Serif" w:cs="Droid Serif"/>
      <w:color w:val="000000"/>
      <w:sz w:val="24"/>
      <w:szCs w:val="18"/>
      <w:lang w:val="en-US"/>
    </w:rPr>
  </w:style>
  <w:style w:type="character" w:customStyle="1" w:styleId="TZchn">
    <w:name w:val="T Zchn"/>
    <w:basedOn w:val="KeinLeerraumZchn"/>
    <w:link w:val="T"/>
    <w:rsid w:val="001C766D"/>
    <w:rPr>
      <w:rFonts w:ascii="Droid Serif" w:hAnsi="Droid Serif" w:cs="Droid Serif"/>
      <w:color w:val="000000"/>
      <w:sz w:val="18"/>
      <w:szCs w:val="18"/>
      <w:lang w:val="en-US"/>
    </w:rPr>
  </w:style>
  <w:style w:type="paragraph" w:customStyle="1" w:styleId="PressemeldungMiniberschrift">
    <w:name w:val="Pressemeldung_Miniüberschrift"/>
    <w:link w:val="PressemeldungMiniberschriftZchn"/>
    <w:qFormat/>
    <w:rsid w:val="007B2DA3"/>
    <w:pPr>
      <w:spacing w:after="200"/>
    </w:pPr>
    <w:rPr>
      <w:rFonts w:ascii="Roboto" w:hAnsi="Roboto" w:cs="PoppinsDE"/>
      <w:b/>
      <w:color w:val="000000"/>
      <w:sz w:val="18"/>
      <w:szCs w:val="28"/>
      <w:lang w:val="en-US"/>
    </w:rPr>
  </w:style>
  <w:style w:type="character" w:customStyle="1" w:styleId="TeaserPressemeldungZchn">
    <w:name w:val="Teaser_Pressemeldung Zchn"/>
    <w:basedOn w:val="TZchn"/>
    <w:link w:val="TeaserPressemeldung"/>
    <w:rsid w:val="007B2DA3"/>
    <w:rPr>
      <w:rFonts w:ascii="Noto Serif" w:hAnsi="Noto Serif" w:cs="Droid Serif"/>
      <w:color w:val="000000"/>
      <w:sz w:val="24"/>
      <w:szCs w:val="18"/>
      <w:lang w:val="en-US"/>
    </w:rPr>
  </w:style>
  <w:style w:type="paragraph" w:customStyle="1" w:styleId="berschrift">
    <w:name w:val="Überschrift"/>
    <w:link w:val="berschriftZchn"/>
    <w:qFormat/>
    <w:rsid w:val="007B2DA3"/>
    <w:pPr>
      <w:spacing w:after="240"/>
    </w:pPr>
    <w:rPr>
      <w:rFonts w:ascii="Noto Serif" w:hAnsi="Noto Serif" w:cs="PoppinsDE"/>
      <w:color w:val="000000"/>
      <w:sz w:val="28"/>
      <w:szCs w:val="28"/>
      <w:lang w:val="en-US"/>
    </w:rPr>
  </w:style>
  <w:style w:type="character" w:customStyle="1" w:styleId="PressemeldungMiniberschriftZchn">
    <w:name w:val="Pressemeldung_Miniüberschrift Zchn"/>
    <w:basedOn w:val="berschrift1Zchn"/>
    <w:link w:val="PressemeldungMiniberschrift"/>
    <w:rsid w:val="007B2DA3"/>
    <w:rPr>
      <w:rFonts w:ascii="Roboto" w:hAnsi="Roboto" w:cs="PoppinsDE"/>
      <w:b/>
      <w:color w:val="000000"/>
      <w:sz w:val="18"/>
      <w:szCs w:val="28"/>
      <w:lang w:val="en-US"/>
    </w:rPr>
  </w:style>
  <w:style w:type="paragraph" w:customStyle="1" w:styleId="Flietext">
    <w:name w:val="Fließtext"/>
    <w:basedOn w:val="Standard"/>
    <w:link w:val="FlietextZchn"/>
    <w:qFormat/>
    <w:rsid w:val="007B2DA3"/>
    <w:rPr>
      <w:rFonts w:ascii="Noto Serif" w:hAnsi="Noto Serif"/>
    </w:rPr>
  </w:style>
  <w:style w:type="character" w:customStyle="1" w:styleId="berschriftZchn">
    <w:name w:val="Überschrift Zchn"/>
    <w:basedOn w:val="PressemeldungMiniberschriftZchn"/>
    <w:link w:val="berschrift"/>
    <w:rsid w:val="007B2DA3"/>
    <w:rPr>
      <w:rFonts w:ascii="Noto Serif" w:hAnsi="Noto Serif" w:cs="PoppinsDE"/>
      <w:b w:val="0"/>
      <w:color w:val="000000"/>
      <w:sz w:val="28"/>
      <w:szCs w:val="28"/>
      <w:lang w:val="en-US"/>
    </w:rPr>
  </w:style>
  <w:style w:type="paragraph" w:customStyle="1" w:styleId="ZwischenberschriftZitatgeber">
    <w:name w:val="Zwischenüberschrift/Zitatgeber"/>
    <w:basedOn w:val="Standard"/>
    <w:link w:val="ZwischenberschriftZitatgeberZchn"/>
    <w:qFormat/>
    <w:rsid w:val="007B2DA3"/>
    <w:rPr>
      <w:rFonts w:ascii="Noto Serif" w:hAnsi="Noto Serif"/>
      <w:b/>
      <w:lang w:val="de-DE"/>
    </w:rPr>
  </w:style>
  <w:style w:type="character" w:customStyle="1" w:styleId="FlietextZchn">
    <w:name w:val="Fließtext Zchn"/>
    <w:basedOn w:val="Absatz-Standardschriftart"/>
    <w:link w:val="Flietext"/>
    <w:rsid w:val="007B2DA3"/>
    <w:rPr>
      <w:rFonts w:ascii="Noto Serif" w:hAnsi="Noto Serif" w:cs="Droid Serif"/>
      <w:color w:val="000000"/>
      <w:sz w:val="18"/>
      <w:szCs w:val="18"/>
      <w:lang w:val="en-US"/>
    </w:rPr>
  </w:style>
  <w:style w:type="character" w:customStyle="1" w:styleId="ZwischenberschriftZitatgeberZchn">
    <w:name w:val="Zwischenüberschrift/Zitatgeber Zchn"/>
    <w:basedOn w:val="Absatz-Standardschriftart"/>
    <w:link w:val="ZwischenberschriftZitatgeber"/>
    <w:rsid w:val="007B2DA3"/>
    <w:rPr>
      <w:rFonts w:ascii="Noto Serif" w:hAnsi="Noto Serif" w:cs="Droid Serif"/>
      <w:b/>
      <w:color w:val="000000"/>
      <w:sz w:val="18"/>
      <w:szCs w:val="18"/>
    </w:rPr>
  </w:style>
  <w:style w:type="table" w:styleId="Tabellenraster">
    <w:name w:val="Table Grid"/>
    <w:basedOn w:val="NormaleTabelle"/>
    <w:uiPriority w:val="39"/>
    <w:rsid w:val="0027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6466C"/>
    <w:pPr>
      <w:spacing w:after="0" w:line="240" w:lineRule="auto"/>
    </w:pPr>
    <w:rPr>
      <w:rFonts w:ascii="Droid Serif" w:hAnsi="Droid Serif" w:cs="Droid Serif"/>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71051">
      <w:bodyDiv w:val="1"/>
      <w:marLeft w:val="0"/>
      <w:marRight w:val="0"/>
      <w:marTop w:val="0"/>
      <w:marBottom w:val="0"/>
      <w:divBdr>
        <w:top w:val="none" w:sz="0" w:space="0" w:color="auto"/>
        <w:left w:val="none" w:sz="0" w:space="0" w:color="auto"/>
        <w:bottom w:val="none" w:sz="0" w:space="0" w:color="auto"/>
        <w:right w:val="none" w:sz="0" w:space="0" w:color="auto"/>
      </w:divBdr>
    </w:div>
    <w:div w:id="1302886898">
      <w:bodyDiv w:val="1"/>
      <w:marLeft w:val="0"/>
      <w:marRight w:val="0"/>
      <w:marTop w:val="0"/>
      <w:marBottom w:val="0"/>
      <w:divBdr>
        <w:top w:val="none" w:sz="0" w:space="0" w:color="auto"/>
        <w:left w:val="none" w:sz="0" w:space="0" w:color="auto"/>
        <w:bottom w:val="none" w:sz="0" w:space="0" w:color="auto"/>
        <w:right w:val="none" w:sz="0" w:space="0" w:color="auto"/>
      </w:divBdr>
    </w:div>
    <w:div w:id="1606841473">
      <w:bodyDiv w:val="1"/>
      <w:marLeft w:val="0"/>
      <w:marRight w:val="0"/>
      <w:marTop w:val="0"/>
      <w:marBottom w:val="0"/>
      <w:divBdr>
        <w:top w:val="none" w:sz="0" w:space="0" w:color="auto"/>
        <w:left w:val="none" w:sz="0" w:space="0" w:color="auto"/>
        <w:bottom w:val="none" w:sz="0" w:space="0" w:color="auto"/>
        <w:right w:val="none" w:sz="0" w:space="0" w:color="auto"/>
      </w:divBdr>
    </w:div>
    <w:div w:id="20668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ftunglesen.de/informieren/preise-und-auszeichnungen/der-lesekomp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iftunglesen.de"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3EDA-A59E-4AC4-A152-372F92A8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3762</Characters>
  <Application>Microsoft Office Word</Application>
  <DocSecurity>0</DocSecurity>
  <Lines>31</Lines>
  <Paragraphs>8</Paragraphs>
  <MMClips>0</MMClip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Title text</vt:lpstr>
    </vt:vector>
  </TitlesOfParts>
  <Company>Stiftung Lesen</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Allegra Thomsen-Weiße</dc:creator>
  <cp:lastModifiedBy>Maike Henkel</cp:lastModifiedBy>
  <cp:revision>12</cp:revision>
  <cp:lastPrinted>2023-06-26T07:14:00Z</cp:lastPrinted>
  <dcterms:created xsi:type="dcterms:W3CDTF">2023-07-25T10:05:00Z</dcterms:created>
  <dcterms:modified xsi:type="dcterms:W3CDTF">2023-08-03T08:37:00Z</dcterms:modified>
</cp:coreProperties>
</file>