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0A67A413" w:rsidR="003C57EA" w:rsidRDefault="004C3387">
      <w:pPr>
        <w:spacing w:line="280" w:lineRule="atLeast"/>
        <w:rPr>
          <w:rFonts w:cs="Arial"/>
          <w:szCs w:val="22"/>
        </w:rPr>
      </w:pPr>
      <w:r>
        <w:rPr>
          <w:rFonts w:cs="Arial"/>
          <w:szCs w:val="22"/>
        </w:rPr>
        <w:t xml:space="preserve">Leipzig, </w:t>
      </w:r>
      <w:r w:rsidR="009F248D">
        <w:rPr>
          <w:rFonts w:cs="Arial"/>
          <w:szCs w:val="22"/>
        </w:rPr>
        <w:t>20. Februar 2025</w:t>
      </w:r>
    </w:p>
    <w:p w14:paraId="01D398F9" w14:textId="77777777" w:rsidR="003C57EA" w:rsidRDefault="003C57EA">
      <w:pPr>
        <w:spacing w:line="280" w:lineRule="atLeast"/>
        <w:rPr>
          <w:rFonts w:cs="Arial"/>
        </w:rPr>
      </w:pPr>
    </w:p>
    <w:p w14:paraId="2DA02934" w14:textId="71F92E29" w:rsidR="003C57EA" w:rsidRDefault="00A83C3F">
      <w:pPr>
        <w:spacing w:line="280" w:lineRule="atLeast"/>
        <w:jc w:val="both"/>
        <w:rPr>
          <w:rFonts w:cs="Arial"/>
          <w:b/>
          <w:sz w:val="28"/>
          <w:szCs w:val="28"/>
        </w:rPr>
      </w:pPr>
      <w:r>
        <w:rPr>
          <w:rFonts w:cs="Arial"/>
          <w:b/>
          <w:sz w:val="28"/>
          <w:szCs w:val="28"/>
        </w:rPr>
        <w:t xml:space="preserve">Eine </w:t>
      </w:r>
      <w:r w:rsidR="002E7CED">
        <w:rPr>
          <w:rFonts w:cs="Arial"/>
          <w:b/>
          <w:sz w:val="28"/>
          <w:szCs w:val="28"/>
        </w:rPr>
        <w:t>Bühne für die großen Fragen unserer Zeit</w:t>
      </w:r>
    </w:p>
    <w:p w14:paraId="745971D4" w14:textId="77777777" w:rsidR="003C57EA" w:rsidRDefault="003C57EA">
      <w:pPr>
        <w:spacing w:line="280" w:lineRule="atLeast"/>
        <w:jc w:val="both"/>
        <w:rPr>
          <w:rFonts w:cs="Arial"/>
          <w:b/>
          <w:color w:val="D9D9D9" w:themeColor="background1" w:themeShade="D9"/>
          <w:sz w:val="24"/>
          <w:szCs w:val="24"/>
        </w:rPr>
      </w:pPr>
    </w:p>
    <w:p w14:paraId="2670BCDE" w14:textId="724ECAA0" w:rsidR="003C57EA" w:rsidRDefault="002E7CED">
      <w:pPr>
        <w:pStyle w:val="berschrift1"/>
        <w:spacing w:line="280" w:lineRule="atLeast"/>
        <w:rPr>
          <w:rFonts w:cs="Arial"/>
          <w:bCs/>
          <w:sz w:val="24"/>
          <w:szCs w:val="24"/>
        </w:rPr>
      </w:pPr>
      <w:r>
        <w:rPr>
          <w:rFonts w:cs="Arial"/>
          <w:bCs/>
          <w:sz w:val="24"/>
          <w:szCs w:val="24"/>
        </w:rPr>
        <w:t>Das Forum Offene Gesellschaft auf der Leipziger Buchmesse</w:t>
      </w:r>
    </w:p>
    <w:p w14:paraId="4E0A4506" w14:textId="77777777" w:rsidR="003C57EA" w:rsidRDefault="003C57EA">
      <w:pPr>
        <w:spacing w:line="280" w:lineRule="atLeast"/>
        <w:jc w:val="both"/>
        <w:rPr>
          <w:rFonts w:cs="Arial"/>
          <w:b/>
          <w:sz w:val="24"/>
          <w:szCs w:val="24"/>
        </w:rPr>
      </w:pPr>
    </w:p>
    <w:p w14:paraId="78400072" w14:textId="7358F0A1" w:rsidR="009A483C" w:rsidRDefault="00A83C3F" w:rsidP="00A83C3F">
      <w:pPr>
        <w:spacing w:line="280" w:lineRule="atLeast"/>
        <w:jc w:val="both"/>
        <w:rPr>
          <w:rFonts w:cs="Arial"/>
          <w:szCs w:val="22"/>
        </w:rPr>
      </w:pPr>
      <w:r w:rsidRPr="004E077D">
        <w:rPr>
          <w:b/>
          <w:bCs/>
        </w:rPr>
        <w:t>Unsere</w:t>
      </w:r>
      <w:r>
        <w:rPr>
          <w:b/>
          <w:bCs/>
        </w:rPr>
        <w:t xml:space="preserve"> Gesellschaft steht unter Druck: </w:t>
      </w:r>
      <w:r w:rsidR="00E63DA5">
        <w:rPr>
          <w:b/>
          <w:bCs/>
        </w:rPr>
        <w:t xml:space="preserve">Krisen und Kriege fordern </w:t>
      </w:r>
      <w:r w:rsidR="00E63DA5" w:rsidRPr="004E077D">
        <w:rPr>
          <w:b/>
          <w:bCs/>
        </w:rPr>
        <w:t>unsere</w:t>
      </w:r>
      <w:r w:rsidR="00E63DA5">
        <w:rPr>
          <w:b/>
          <w:bCs/>
        </w:rPr>
        <w:t xml:space="preserve"> Widerstandsfähigkeit heraus. </w:t>
      </w:r>
      <w:r>
        <w:rPr>
          <w:b/>
          <w:bCs/>
        </w:rPr>
        <w:t>Toleranz</w:t>
      </w:r>
      <w:r w:rsidR="00A730E9">
        <w:rPr>
          <w:b/>
          <w:bCs/>
        </w:rPr>
        <w:t>,</w:t>
      </w:r>
      <w:r>
        <w:rPr>
          <w:b/>
          <w:bCs/>
        </w:rPr>
        <w:t xml:space="preserve"> Vielfalt und </w:t>
      </w:r>
      <w:r w:rsidR="00A730E9">
        <w:rPr>
          <w:b/>
          <w:bCs/>
        </w:rPr>
        <w:t xml:space="preserve">Offenheit </w:t>
      </w:r>
      <w:r>
        <w:rPr>
          <w:b/>
          <w:bCs/>
        </w:rPr>
        <w:t>sind nicht mehr selbstverständlich und müssen neu begründet und verteidigt werden. Die Leipziger Buchmesse bietet dafür eine wichtige Plattform</w:t>
      </w:r>
      <w:r w:rsidR="00E63DA5">
        <w:rPr>
          <w:b/>
          <w:bCs/>
        </w:rPr>
        <w:t xml:space="preserve">: das </w:t>
      </w:r>
      <w:r>
        <w:rPr>
          <w:b/>
          <w:bCs/>
        </w:rPr>
        <w:t xml:space="preserve">Forum Offene Gesellschaft. </w:t>
      </w:r>
      <w:r w:rsidR="00247772">
        <w:rPr>
          <w:b/>
          <w:bCs/>
        </w:rPr>
        <w:t xml:space="preserve">Bereits zum dritten Mal </w:t>
      </w:r>
      <w:r>
        <w:rPr>
          <w:b/>
          <w:bCs/>
        </w:rPr>
        <w:t>kommen</w:t>
      </w:r>
      <w:r w:rsidR="00247772">
        <w:rPr>
          <w:b/>
          <w:bCs/>
        </w:rPr>
        <w:t xml:space="preserve"> hier</w:t>
      </w:r>
      <w:r>
        <w:rPr>
          <w:b/>
          <w:bCs/>
        </w:rPr>
        <w:t xml:space="preserve"> </w:t>
      </w:r>
      <w:proofErr w:type="spellStart"/>
      <w:r w:rsidR="002E7CED" w:rsidRPr="002E7CED">
        <w:rPr>
          <w:b/>
          <w:bCs/>
        </w:rPr>
        <w:t>Autor:innen</w:t>
      </w:r>
      <w:proofErr w:type="spellEnd"/>
      <w:r w:rsidR="002E7CED" w:rsidRPr="002E7CED">
        <w:rPr>
          <w:b/>
          <w:bCs/>
        </w:rPr>
        <w:t xml:space="preserve"> und </w:t>
      </w:r>
      <w:proofErr w:type="spellStart"/>
      <w:r w:rsidR="002E7CED" w:rsidRPr="002E7CED">
        <w:rPr>
          <w:b/>
          <w:bCs/>
        </w:rPr>
        <w:t>Vertreter:innen</w:t>
      </w:r>
      <w:proofErr w:type="spellEnd"/>
      <w:r w:rsidR="002E7CED" w:rsidRPr="002E7CED">
        <w:rPr>
          <w:b/>
          <w:bCs/>
        </w:rPr>
        <w:t xml:space="preserve"> aus Politik, Kultur, Wissenschaft, Aktivismus und Medien</w:t>
      </w:r>
      <w:r>
        <w:rPr>
          <w:b/>
          <w:bCs/>
        </w:rPr>
        <w:t xml:space="preserve"> zusammen, um über die wichtigen Fragen unserer Zeit zu diskutieren.</w:t>
      </w:r>
    </w:p>
    <w:p w14:paraId="45563168" w14:textId="77777777" w:rsidR="002E7CED" w:rsidRDefault="002E7CED">
      <w:pPr>
        <w:spacing w:line="280" w:lineRule="atLeast"/>
        <w:jc w:val="both"/>
        <w:rPr>
          <w:rFonts w:cs="Arial"/>
          <w:szCs w:val="22"/>
        </w:rPr>
      </w:pPr>
    </w:p>
    <w:p w14:paraId="272A967B" w14:textId="474D9303" w:rsidR="003C57EA" w:rsidRDefault="00E63DA5" w:rsidP="00180FD8">
      <w:pPr>
        <w:spacing w:line="280" w:lineRule="atLeast"/>
        <w:jc w:val="both"/>
        <w:rPr>
          <w:rFonts w:cs="Arial"/>
          <w:szCs w:val="22"/>
        </w:rPr>
      </w:pPr>
      <w:r>
        <w:rPr>
          <w:rFonts w:cs="Arial"/>
          <w:szCs w:val="22"/>
        </w:rPr>
        <w:t>Die Veranstaltungen des</w:t>
      </w:r>
      <w:r w:rsidR="00D274BB">
        <w:rPr>
          <w:rFonts w:cs="Arial"/>
          <w:szCs w:val="22"/>
        </w:rPr>
        <w:t xml:space="preserve"> Forum</w:t>
      </w:r>
      <w:r>
        <w:rPr>
          <w:rFonts w:cs="Arial"/>
          <w:szCs w:val="22"/>
        </w:rPr>
        <w:t>s</w:t>
      </w:r>
      <w:r w:rsidR="00D274BB">
        <w:rPr>
          <w:rFonts w:cs="Arial"/>
          <w:szCs w:val="22"/>
        </w:rPr>
        <w:t xml:space="preserve"> Offene Gesellschaft </w:t>
      </w:r>
      <w:r w:rsidR="00180FD8">
        <w:rPr>
          <w:rFonts w:cs="Arial"/>
          <w:szCs w:val="22"/>
        </w:rPr>
        <w:t>finde</w:t>
      </w:r>
      <w:r>
        <w:rPr>
          <w:rFonts w:cs="Arial"/>
          <w:szCs w:val="22"/>
        </w:rPr>
        <w:t>n</w:t>
      </w:r>
      <w:r w:rsidR="00180FD8">
        <w:rPr>
          <w:rFonts w:cs="Arial"/>
          <w:szCs w:val="22"/>
        </w:rPr>
        <w:t xml:space="preserve"> in</w:t>
      </w:r>
      <w:r w:rsidR="00D274BB">
        <w:rPr>
          <w:rFonts w:cs="Arial"/>
          <w:szCs w:val="22"/>
        </w:rPr>
        <w:t xml:space="preserve"> </w:t>
      </w:r>
      <w:r w:rsidR="00112D2F" w:rsidRPr="00E63DA5">
        <w:rPr>
          <w:rFonts w:cs="Arial"/>
          <w:szCs w:val="22"/>
        </w:rPr>
        <w:t>Halle 2, Stand B500</w:t>
      </w:r>
      <w:r>
        <w:rPr>
          <w:rFonts w:cs="Arial"/>
          <w:szCs w:val="22"/>
        </w:rPr>
        <w:t xml:space="preserve"> statt</w:t>
      </w:r>
      <w:r w:rsidR="00D274BB">
        <w:rPr>
          <w:rFonts w:cs="Arial"/>
          <w:szCs w:val="22"/>
        </w:rPr>
        <w:t xml:space="preserve">. </w:t>
      </w:r>
      <w:r w:rsidR="009A483C" w:rsidRPr="009A483C">
        <w:rPr>
          <w:rFonts w:cs="Arial"/>
          <w:szCs w:val="22"/>
        </w:rPr>
        <w:t>A</w:t>
      </w:r>
      <w:r w:rsidR="00A83C3F">
        <w:rPr>
          <w:rFonts w:cs="Arial"/>
          <w:szCs w:val="22"/>
        </w:rPr>
        <w:t xml:space="preserve">n dem </w:t>
      </w:r>
      <w:r>
        <w:rPr>
          <w:rFonts w:cs="Arial"/>
          <w:szCs w:val="22"/>
        </w:rPr>
        <w:t>vielfältigen</w:t>
      </w:r>
      <w:r w:rsidR="00A83C3F">
        <w:rPr>
          <w:rFonts w:cs="Arial"/>
          <w:szCs w:val="22"/>
        </w:rPr>
        <w:t xml:space="preserve"> </w:t>
      </w:r>
      <w:r w:rsidR="009A483C" w:rsidRPr="009A483C">
        <w:rPr>
          <w:rFonts w:cs="Arial"/>
          <w:szCs w:val="22"/>
        </w:rPr>
        <w:t xml:space="preserve">Programm beteiligen sich </w:t>
      </w:r>
      <w:bookmarkStart w:id="0" w:name="_GoBack"/>
      <w:bookmarkEnd w:id="0"/>
      <w:r w:rsidR="002E7CED" w:rsidRPr="009A483C">
        <w:rPr>
          <w:rFonts w:cs="Arial"/>
          <w:szCs w:val="22"/>
        </w:rPr>
        <w:t xml:space="preserve">das Aktionsbündnis Verlage </w:t>
      </w:r>
      <w:proofErr w:type="spellStart"/>
      <w:r w:rsidR="002E7CED" w:rsidRPr="009A483C">
        <w:rPr>
          <w:rFonts w:cs="Arial"/>
          <w:szCs w:val="22"/>
        </w:rPr>
        <w:t>gegen Rechts</w:t>
      </w:r>
      <w:proofErr w:type="spellEnd"/>
      <w:r w:rsidR="002E7CED">
        <w:rPr>
          <w:rFonts w:cs="Arial"/>
          <w:szCs w:val="22"/>
        </w:rPr>
        <w:t>,</w:t>
      </w:r>
      <w:r w:rsidR="002E7CED" w:rsidRPr="009A483C">
        <w:rPr>
          <w:rFonts w:cs="Arial"/>
          <w:szCs w:val="22"/>
        </w:rPr>
        <w:t xml:space="preserve"> </w:t>
      </w:r>
      <w:r w:rsidR="009A483C" w:rsidRPr="009A483C">
        <w:rPr>
          <w:rFonts w:cs="Arial"/>
          <w:szCs w:val="22"/>
        </w:rPr>
        <w:t xml:space="preserve">die Bundeszentrale für politische Bildung, </w:t>
      </w:r>
      <w:r w:rsidR="002318F6">
        <w:rPr>
          <w:rFonts w:cs="Arial"/>
          <w:szCs w:val="22"/>
        </w:rPr>
        <w:t xml:space="preserve">die Friedrich-Naumann-Stiftung, </w:t>
      </w:r>
      <w:r w:rsidR="00D6378B">
        <w:rPr>
          <w:rFonts w:cs="Arial"/>
          <w:szCs w:val="22"/>
        </w:rPr>
        <w:t xml:space="preserve">das </w:t>
      </w:r>
      <w:r w:rsidR="002E7CED" w:rsidRPr="009A483C">
        <w:rPr>
          <w:rFonts w:cs="Arial"/>
          <w:szCs w:val="22"/>
        </w:rPr>
        <w:t>PEN</w:t>
      </w:r>
      <w:r w:rsidR="00D6378B">
        <w:rPr>
          <w:rFonts w:cs="Arial"/>
          <w:szCs w:val="22"/>
        </w:rPr>
        <w:t>-Zentrum</w:t>
      </w:r>
      <w:r w:rsidR="002E7CED" w:rsidRPr="009A483C">
        <w:rPr>
          <w:rFonts w:cs="Arial"/>
          <w:szCs w:val="22"/>
        </w:rPr>
        <w:t xml:space="preserve"> Deutschland</w:t>
      </w:r>
      <w:r w:rsidR="002E7CED">
        <w:rPr>
          <w:rFonts w:cs="Arial"/>
          <w:szCs w:val="22"/>
        </w:rPr>
        <w:t xml:space="preserve">, </w:t>
      </w:r>
      <w:r w:rsidR="002E7CED" w:rsidRPr="009A483C">
        <w:rPr>
          <w:rFonts w:cs="Arial"/>
          <w:szCs w:val="22"/>
        </w:rPr>
        <w:t>das Recherchekollektiv CORRECTIV</w:t>
      </w:r>
      <w:r w:rsidR="00E86712">
        <w:rPr>
          <w:rFonts w:cs="Arial"/>
          <w:szCs w:val="22"/>
        </w:rPr>
        <w:t xml:space="preserve"> sowie</w:t>
      </w:r>
      <w:r w:rsidR="00180FD8">
        <w:rPr>
          <w:rFonts w:cs="Arial"/>
          <w:szCs w:val="22"/>
        </w:rPr>
        <w:t xml:space="preserve"> </w:t>
      </w:r>
      <w:r w:rsidR="009A483C" w:rsidRPr="009A483C">
        <w:rPr>
          <w:rFonts w:cs="Arial"/>
          <w:szCs w:val="22"/>
        </w:rPr>
        <w:t xml:space="preserve">der Verband deutscher </w:t>
      </w:r>
      <w:r w:rsidR="00D274BB">
        <w:rPr>
          <w:rFonts w:cs="Arial"/>
          <w:szCs w:val="22"/>
        </w:rPr>
        <w:t>Schriftsteller</w:t>
      </w:r>
      <w:r w:rsidR="002F33A3">
        <w:rPr>
          <w:rFonts w:cs="Arial"/>
          <w:szCs w:val="22"/>
        </w:rPr>
        <w:t>*</w:t>
      </w:r>
      <w:r w:rsidR="00D274BB">
        <w:rPr>
          <w:rFonts w:cs="Arial"/>
          <w:szCs w:val="22"/>
        </w:rPr>
        <w:t>innen</w:t>
      </w:r>
      <w:r w:rsidR="00180FD8">
        <w:rPr>
          <w:rFonts w:cs="Arial"/>
          <w:szCs w:val="22"/>
        </w:rPr>
        <w:t xml:space="preserve">. </w:t>
      </w:r>
      <w:r w:rsidR="007C6300">
        <w:rPr>
          <w:rFonts w:cs="Arial"/>
          <w:szCs w:val="22"/>
        </w:rPr>
        <w:t xml:space="preserve">Prominente </w:t>
      </w:r>
      <w:r w:rsidR="00180FD8">
        <w:rPr>
          <w:rFonts w:cs="Arial"/>
          <w:szCs w:val="22"/>
        </w:rPr>
        <w:t xml:space="preserve">Podcasts und das </w:t>
      </w:r>
      <w:r w:rsidR="00180FD8" w:rsidRPr="009A483C">
        <w:rPr>
          <w:rFonts w:cs="Arial"/>
          <w:szCs w:val="22"/>
        </w:rPr>
        <w:t xml:space="preserve">Internationale Festival für Dokumentar- und Animationsfilm </w:t>
      </w:r>
      <w:r w:rsidR="00B93DF0">
        <w:rPr>
          <w:rFonts w:cs="Arial"/>
          <w:szCs w:val="22"/>
        </w:rPr>
        <w:t>(</w:t>
      </w:r>
      <w:r w:rsidR="00180FD8" w:rsidRPr="009A483C">
        <w:rPr>
          <w:rFonts w:cs="Arial"/>
          <w:szCs w:val="22"/>
        </w:rPr>
        <w:t>DOK Leipzig</w:t>
      </w:r>
      <w:r w:rsidR="00B93DF0">
        <w:rPr>
          <w:rFonts w:cs="Arial"/>
          <w:szCs w:val="22"/>
        </w:rPr>
        <w:t>)</w:t>
      </w:r>
      <w:r w:rsidR="00180FD8">
        <w:rPr>
          <w:rFonts w:cs="Arial"/>
          <w:szCs w:val="22"/>
        </w:rPr>
        <w:t xml:space="preserve"> unterstützen als weitere Partner. </w:t>
      </w:r>
    </w:p>
    <w:p w14:paraId="7315E1D1" w14:textId="77777777" w:rsidR="009A483C" w:rsidRDefault="009A483C">
      <w:pPr>
        <w:spacing w:line="280" w:lineRule="atLeast"/>
        <w:jc w:val="both"/>
        <w:rPr>
          <w:rFonts w:cs="Arial"/>
          <w:szCs w:val="22"/>
        </w:rPr>
      </w:pPr>
    </w:p>
    <w:p w14:paraId="289F166E" w14:textId="2DA4EDCD" w:rsidR="00112D2F" w:rsidRDefault="00D108DA">
      <w:pPr>
        <w:spacing w:line="280" w:lineRule="atLeast"/>
        <w:jc w:val="both"/>
        <w:rPr>
          <w:rFonts w:cs="Arial"/>
          <w:szCs w:val="22"/>
        </w:rPr>
      </w:pPr>
      <w:r>
        <w:rPr>
          <w:rFonts w:cs="Arial"/>
          <w:b/>
          <w:bCs/>
          <w:szCs w:val="22"/>
        </w:rPr>
        <w:t>G</w:t>
      </w:r>
      <w:r w:rsidR="001031A8">
        <w:rPr>
          <w:rFonts w:cs="Arial"/>
          <w:b/>
          <w:bCs/>
          <w:szCs w:val="22"/>
        </w:rPr>
        <w:t xml:space="preserve">emeinsam gegen </w:t>
      </w:r>
      <w:r w:rsidR="002840FD">
        <w:rPr>
          <w:rFonts w:cs="Arial"/>
          <w:b/>
          <w:bCs/>
          <w:szCs w:val="22"/>
        </w:rPr>
        <w:t>Rechtsruck</w:t>
      </w:r>
      <w:r w:rsidR="00112D2F" w:rsidRPr="00112D2F">
        <w:rPr>
          <w:rFonts w:cs="Arial"/>
          <w:b/>
          <w:bCs/>
          <w:szCs w:val="22"/>
        </w:rPr>
        <w:t xml:space="preserve"> </w:t>
      </w:r>
      <w:r w:rsidR="001031A8">
        <w:rPr>
          <w:rFonts w:cs="Arial"/>
          <w:b/>
          <w:bCs/>
          <w:szCs w:val="22"/>
        </w:rPr>
        <w:t>und Angriff</w:t>
      </w:r>
      <w:r w:rsidR="00F54D10">
        <w:rPr>
          <w:rFonts w:cs="Arial"/>
          <w:b/>
          <w:bCs/>
          <w:szCs w:val="22"/>
        </w:rPr>
        <w:t>e</w:t>
      </w:r>
      <w:r w:rsidR="001031A8">
        <w:rPr>
          <w:rFonts w:cs="Arial"/>
          <w:b/>
          <w:bCs/>
          <w:szCs w:val="22"/>
        </w:rPr>
        <w:t xml:space="preserve"> auf die Demokratie</w:t>
      </w:r>
    </w:p>
    <w:p w14:paraId="000E8456" w14:textId="77777777" w:rsidR="001031A8" w:rsidRDefault="001031A8" w:rsidP="00CE7A87">
      <w:pPr>
        <w:spacing w:line="280" w:lineRule="atLeast"/>
        <w:jc w:val="both"/>
        <w:rPr>
          <w:rFonts w:cs="Arial"/>
          <w:szCs w:val="22"/>
        </w:rPr>
      </w:pPr>
    </w:p>
    <w:p w14:paraId="601EF232" w14:textId="3B8554F7" w:rsidR="00BB57D8" w:rsidRPr="000F0030" w:rsidRDefault="00FC2C46" w:rsidP="00CE7A87">
      <w:pPr>
        <w:spacing w:line="280" w:lineRule="atLeast"/>
        <w:jc w:val="both"/>
        <w:rPr>
          <w:rFonts w:cs="Arial"/>
          <w:b/>
          <w:bCs/>
          <w:szCs w:val="22"/>
        </w:rPr>
      </w:pPr>
      <w:r>
        <w:rPr>
          <w:rFonts w:cs="Arial"/>
          <w:szCs w:val="22"/>
        </w:rPr>
        <w:t xml:space="preserve">Der </w:t>
      </w:r>
      <w:r w:rsidR="002840FD">
        <w:rPr>
          <w:rFonts w:cs="Arial"/>
          <w:szCs w:val="22"/>
        </w:rPr>
        <w:t>Rechtsextremismus</w:t>
      </w:r>
      <w:r w:rsidR="00D108DA">
        <w:rPr>
          <w:rFonts w:cs="Arial"/>
          <w:szCs w:val="22"/>
        </w:rPr>
        <w:t xml:space="preserve"> </w:t>
      </w:r>
      <w:r w:rsidR="007F3E66">
        <w:rPr>
          <w:rFonts w:cs="Arial"/>
          <w:szCs w:val="22"/>
        </w:rPr>
        <w:t>zählt</w:t>
      </w:r>
      <w:r w:rsidR="00D108DA">
        <w:rPr>
          <w:rFonts w:cs="Arial"/>
          <w:szCs w:val="22"/>
        </w:rPr>
        <w:t xml:space="preserve"> </w:t>
      </w:r>
      <w:r w:rsidR="002F33A3">
        <w:rPr>
          <w:rFonts w:cs="Arial"/>
          <w:szCs w:val="22"/>
        </w:rPr>
        <w:t xml:space="preserve">zu den größten Gefahren für </w:t>
      </w:r>
      <w:r w:rsidR="004E077D">
        <w:rPr>
          <w:rFonts w:cs="Arial"/>
          <w:szCs w:val="22"/>
        </w:rPr>
        <w:t xml:space="preserve">die </w:t>
      </w:r>
      <w:r w:rsidR="00B61A9C">
        <w:rPr>
          <w:rFonts w:cs="Arial"/>
          <w:szCs w:val="22"/>
        </w:rPr>
        <w:t>Demokratie</w:t>
      </w:r>
      <w:r w:rsidR="007F3E66">
        <w:rPr>
          <w:rFonts w:cs="Arial"/>
          <w:szCs w:val="22"/>
        </w:rPr>
        <w:t xml:space="preserve"> und </w:t>
      </w:r>
      <w:r w:rsidR="00C24DFA">
        <w:rPr>
          <w:rFonts w:cs="Arial"/>
          <w:szCs w:val="22"/>
        </w:rPr>
        <w:t>eine offene Gesellschaft</w:t>
      </w:r>
      <w:r w:rsidR="007F3E66">
        <w:rPr>
          <w:rFonts w:cs="Arial"/>
          <w:szCs w:val="22"/>
        </w:rPr>
        <w:t xml:space="preserve">. </w:t>
      </w:r>
      <w:r w:rsidR="00C24DFA">
        <w:rPr>
          <w:rFonts w:cs="Arial"/>
          <w:szCs w:val="22"/>
        </w:rPr>
        <w:t xml:space="preserve">Dass Vielfalt keine Gefahr, sondern eine Stärke ist, diskutieren </w:t>
      </w:r>
      <w:r w:rsidR="00321A86" w:rsidRPr="000F0030">
        <w:rPr>
          <w:rFonts w:cs="Arial"/>
          <w:szCs w:val="22"/>
        </w:rPr>
        <w:t>der ehemalig</w:t>
      </w:r>
      <w:r w:rsidR="00321A86">
        <w:rPr>
          <w:rFonts w:cs="Arial"/>
          <w:szCs w:val="22"/>
        </w:rPr>
        <w:t>e</w:t>
      </w:r>
      <w:r w:rsidR="00321A86" w:rsidRPr="000F0030">
        <w:rPr>
          <w:rFonts w:cs="Arial"/>
          <w:szCs w:val="22"/>
        </w:rPr>
        <w:t xml:space="preserve"> Berliner Kultursenator </w:t>
      </w:r>
      <w:r w:rsidR="00321A86" w:rsidRPr="000F0030">
        <w:rPr>
          <w:rFonts w:cs="Arial"/>
          <w:b/>
          <w:bCs/>
          <w:szCs w:val="22"/>
        </w:rPr>
        <w:t>Klaus Lederer</w:t>
      </w:r>
      <w:r w:rsidR="00321A86" w:rsidRPr="000F0030">
        <w:rPr>
          <w:rFonts w:cs="Arial"/>
          <w:szCs w:val="22"/>
        </w:rPr>
        <w:t xml:space="preserve">, die Autorin </w:t>
      </w:r>
      <w:proofErr w:type="spellStart"/>
      <w:r w:rsidR="00321A86" w:rsidRPr="000F0030">
        <w:rPr>
          <w:rFonts w:cs="Arial"/>
          <w:b/>
          <w:bCs/>
          <w:szCs w:val="22"/>
        </w:rPr>
        <w:t>Jenaba</w:t>
      </w:r>
      <w:proofErr w:type="spellEnd"/>
      <w:r w:rsidR="00321A86" w:rsidRPr="000F0030">
        <w:rPr>
          <w:rFonts w:cs="Arial"/>
          <w:b/>
          <w:bCs/>
          <w:szCs w:val="22"/>
        </w:rPr>
        <w:t xml:space="preserve"> </w:t>
      </w:r>
      <w:proofErr w:type="spellStart"/>
      <w:r w:rsidR="00321A86" w:rsidRPr="000F0030">
        <w:rPr>
          <w:rFonts w:cs="Arial"/>
          <w:b/>
          <w:bCs/>
          <w:szCs w:val="22"/>
        </w:rPr>
        <w:t>Samura</w:t>
      </w:r>
      <w:proofErr w:type="spellEnd"/>
      <w:r w:rsidR="00321A86" w:rsidRPr="000F0030">
        <w:rPr>
          <w:rFonts w:cs="Arial"/>
          <w:szCs w:val="22"/>
        </w:rPr>
        <w:t xml:space="preserve"> und die Postdoktorandin </w:t>
      </w:r>
      <w:r w:rsidR="00321A86" w:rsidRPr="000F0030">
        <w:rPr>
          <w:rFonts w:cs="Arial"/>
          <w:b/>
          <w:bCs/>
          <w:szCs w:val="22"/>
        </w:rPr>
        <w:t xml:space="preserve">Gesa Hoffmann </w:t>
      </w:r>
      <w:r w:rsidR="00321A86" w:rsidRPr="000F0030">
        <w:rPr>
          <w:rFonts w:cs="Arial"/>
          <w:szCs w:val="22"/>
        </w:rPr>
        <w:t>vom Max-Planck-Institut für Molekulare Pflanzenphysiologie</w:t>
      </w:r>
      <w:r w:rsidR="00321A86">
        <w:rPr>
          <w:rFonts w:cs="Arial"/>
          <w:szCs w:val="22"/>
        </w:rPr>
        <w:t xml:space="preserve"> </w:t>
      </w:r>
      <w:r w:rsidR="007F3E66">
        <w:rPr>
          <w:rFonts w:cs="Arial"/>
          <w:szCs w:val="22"/>
        </w:rPr>
        <w:t>aus politischer, menschenrechtlicher und naturwissenschaftlicher Sicht</w:t>
      </w:r>
      <w:r w:rsidR="00321A86">
        <w:rPr>
          <w:rFonts w:cs="Arial"/>
          <w:szCs w:val="22"/>
        </w:rPr>
        <w:t xml:space="preserve">. </w:t>
      </w:r>
      <w:r w:rsidR="000F0030">
        <w:rPr>
          <w:rFonts w:cs="Arial"/>
          <w:szCs w:val="22"/>
        </w:rPr>
        <w:t xml:space="preserve">Über </w:t>
      </w:r>
      <w:r w:rsidR="000F0030" w:rsidRPr="000F0030">
        <w:rPr>
          <w:rFonts w:cs="Arial"/>
          <w:szCs w:val="22"/>
        </w:rPr>
        <w:t>r</w:t>
      </w:r>
      <w:r w:rsidR="00112D2F" w:rsidRPr="000F0030">
        <w:rPr>
          <w:rFonts w:cs="Arial"/>
          <w:szCs w:val="22"/>
        </w:rPr>
        <w:t>echtsradikale Netzwerke in Polizei und Behörden</w:t>
      </w:r>
      <w:r w:rsidR="00194CAF" w:rsidRPr="000F0030">
        <w:rPr>
          <w:rFonts w:cs="Arial"/>
          <w:szCs w:val="22"/>
        </w:rPr>
        <w:t xml:space="preserve"> </w:t>
      </w:r>
      <w:r w:rsidR="007F3E66">
        <w:rPr>
          <w:rFonts w:cs="Arial"/>
          <w:szCs w:val="22"/>
        </w:rPr>
        <w:t xml:space="preserve">und das dahinterliegende System </w:t>
      </w:r>
      <w:r w:rsidR="000F0030" w:rsidRPr="000F0030">
        <w:rPr>
          <w:rFonts w:cs="Arial"/>
          <w:szCs w:val="22"/>
        </w:rPr>
        <w:t xml:space="preserve">sprechen </w:t>
      </w:r>
      <w:r w:rsidR="00112D2F" w:rsidRPr="000F0030">
        <w:rPr>
          <w:rFonts w:cs="Arial"/>
          <w:b/>
          <w:bCs/>
          <w:szCs w:val="22"/>
        </w:rPr>
        <w:t xml:space="preserve">Said </w:t>
      </w:r>
      <w:proofErr w:type="spellStart"/>
      <w:r w:rsidR="00112D2F" w:rsidRPr="000F0030">
        <w:rPr>
          <w:rFonts w:cs="Arial"/>
          <w:b/>
          <w:bCs/>
          <w:szCs w:val="22"/>
        </w:rPr>
        <w:t>Etris</w:t>
      </w:r>
      <w:proofErr w:type="spellEnd"/>
      <w:r w:rsidR="00112D2F" w:rsidRPr="000F0030">
        <w:rPr>
          <w:rFonts w:cs="Arial"/>
          <w:b/>
          <w:bCs/>
          <w:szCs w:val="22"/>
        </w:rPr>
        <w:t xml:space="preserve"> Hashemi</w:t>
      </w:r>
      <w:r w:rsidR="00625C82" w:rsidRPr="000F0030">
        <w:rPr>
          <w:rFonts w:cs="Arial"/>
          <w:szCs w:val="22"/>
        </w:rPr>
        <w:t xml:space="preserve">, </w:t>
      </w:r>
      <w:r w:rsidR="000F0030" w:rsidRPr="000F0030">
        <w:rPr>
          <w:rFonts w:cs="Arial"/>
          <w:szCs w:val="22"/>
        </w:rPr>
        <w:t xml:space="preserve">Überlebender des Terroranschlags von Hanau, </w:t>
      </w:r>
      <w:r w:rsidR="00194CAF" w:rsidRPr="000F0030">
        <w:rPr>
          <w:rFonts w:cs="Arial"/>
          <w:szCs w:val="22"/>
        </w:rPr>
        <w:t xml:space="preserve">der Autor </w:t>
      </w:r>
      <w:r w:rsidR="00112D2F" w:rsidRPr="000F0030">
        <w:rPr>
          <w:rFonts w:cs="Arial"/>
          <w:b/>
          <w:bCs/>
          <w:szCs w:val="22"/>
        </w:rPr>
        <w:t>Mohamed Amjahid</w:t>
      </w:r>
      <w:r w:rsidR="00194CAF" w:rsidRPr="000F0030">
        <w:rPr>
          <w:rFonts w:cs="Arial"/>
          <w:szCs w:val="22"/>
        </w:rPr>
        <w:t xml:space="preserve"> und die freie Journalistin </w:t>
      </w:r>
      <w:r w:rsidR="00112D2F" w:rsidRPr="000F0030">
        <w:rPr>
          <w:rFonts w:cs="Arial"/>
          <w:b/>
          <w:bCs/>
          <w:szCs w:val="22"/>
        </w:rPr>
        <w:t xml:space="preserve">Heike </w:t>
      </w:r>
      <w:proofErr w:type="spellStart"/>
      <w:r w:rsidR="00112D2F" w:rsidRPr="000F0030">
        <w:rPr>
          <w:rFonts w:cs="Arial"/>
          <w:b/>
          <w:bCs/>
          <w:szCs w:val="22"/>
        </w:rPr>
        <w:t>Kleffner</w:t>
      </w:r>
      <w:proofErr w:type="spellEnd"/>
      <w:r w:rsidR="00112D2F" w:rsidRPr="000F0030">
        <w:rPr>
          <w:rFonts w:cs="Arial"/>
          <w:szCs w:val="22"/>
        </w:rPr>
        <w:t>.</w:t>
      </w:r>
    </w:p>
    <w:p w14:paraId="561B6F07" w14:textId="77777777" w:rsidR="00CE7A87" w:rsidRDefault="00CE7A87">
      <w:pPr>
        <w:spacing w:line="280" w:lineRule="atLeast"/>
        <w:jc w:val="both"/>
        <w:rPr>
          <w:rFonts w:cs="Arial"/>
          <w:szCs w:val="22"/>
        </w:rPr>
      </w:pPr>
    </w:p>
    <w:p w14:paraId="2D4D7053" w14:textId="3B535D9B" w:rsidR="00CE7A87" w:rsidRDefault="00B50C0A">
      <w:pPr>
        <w:spacing w:line="280" w:lineRule="atLeast"/>
        <w:jc w:val="both"/>
        <w:rPr>
          <w:rFonts w:cs="Arial"/>
          <w:szCs w:val="22"/>
        </w:rPr>
      </w:pPr>
      <w:r>
        <w:rPr>
          <w:rFonts w:cs="Arial"/>
          <w:szCs w:val="22"/>
        </w:rPr>
        <w:t xml:space="preserve">Ob </w:t>
      </w:r>
      <w:r w:rsidR="004E077D">
        <w:rPr>
          <w:rFonts w:cs="Arial"/>
          <w:szCs w:val="22"/>
        </w:rPr>
        <w:t xml:space="preserve">die </w:t>
      </w:r>
      <w:r w:rsidR="009768B6" w:rsidRPr="000F0030">
        <w:rPr>
          <w:rFonts w:cs="Arial"/>
          <w:szCs w:val="22"/>
        </w:rPr>
        <w:t xml:space="preserve">Demokratie gegen </w:t>
      </w:r>
      <w:r w:rsidR="00236D8E">
        <w:rPr>
          <w:rFonts w:cs="Arial"/>
          <w:szCs w:val="22"/>
        </w:rPr>
        <w:t>Russlands</w:t>
      </w:r>
      <w:r w:rsidR="009768B6" w:rsidRPr="000F0030">
        <w:rPr>
          <w:rFonts w:cs="Arial"/>
          <w:szCs w:val="22"/>
        </w:rPr>
        <w:t xml:space="preserve"> </w:t>
      </w:r>
      <w:r>
        <w:rPr>
          <w:rFonts w:cs="Arial"/>
          <w:szCs w:val="22"/>
        </w:rPr>
        <w:t>hybride Kriegsführung</w:t>
      </w:r>
      <w:r w:rsidR="009768B6" w:rsidRPr="009768B6">
        <w:rPr>
          <w:rFonts w:cs="Arial"/>
          <w:szCs w:val="22"/>
        </w:rPr>
        <w:t xml:space="preserve"> bestehen </w:t>
      </w:r>
      <w:r>
        <w:rPr>
          <w:rFonts w:cs="Arial"/>
          <w:szCs w:val="22"/>
        </w:rPr>
        <w:t>kann</w:t>
      </w:r>
      <w:r w:rsidR="009768B6" w:rsidRPr="009768B6">
        <w:rPr>
          <w:rFonts w:cs="Arial"/>
          <w:szCs w:val="22"/>
        </w:rPr>
        <w:t xml:space="preserve">, </w:t>
      </w:r>
      <w:r w:rsidR="00236C0B">
        <w:rPr>
          <w:rFonts w:cs="Arial"/>
          <w:szCs w:val="22"/>
        </w:rPr>
        <w:t>erörtern</w:t>
      </w:r>
      <w:r w:rsidR="00236D8E">
        <w:rPr>
          <w:rFonts w:cs="Arial"/>
          <w:szCs w:val="22"/>
        </w:rPr>
        <w:t xml:space="preserve"> die </w:t>
      </w:r>
      <w:proofErr w:type="spellStart"/>
      <w:proofErr w:type="gramStart"/>
      <w:r w:rsidR="00236D8E">
        <w:rPr>
          <w:rFonts w:cs="Arial"/>
          <w:szCs w:val="22"/>
        </w:rPr>
        <w:t>Journalist:innen</w:t>
      </w:r>
      <w:proofErr w:type="spellEnd"/>
      <w:proofErr w:type="gramEnd"/>
      <w:r w:rsidR="009768B6" w:rsidRPr="009768B6">
        <w:rPr>
          <w:rFonts w:cs="Arial"/>
          <w:szCs w:val="22"/>
        </w:rPr>
        <w:t xml:space="preserve"> </w:t>
      </w:r>
      <w:r w:rsidR="009768B6" w:rsidRPr="000F0030">
        <w:rPr>
          <w:rFonts w:cs="Arial"/>
          <w:b/>
          <w:bCs/>
          <w:szCs w:val="22"/>
        </w:rPr>
        <w:t xml:space="preserve">Marcus </w:t>
      </w:r>
      <w:proofErr w:type="spellStart"/>
      <w:r w:rsidR="009768B6" w:rsidRPr="000F0030">
        <w:rPr>
          <w:rFonts w:cs="Arial"/>
          <w:b/>
          <w:bCs/>
          <w:szCs w:val="22"/>
        </w:rPr>
        <w:t>Bensmann</w:t>
      </w:r>
      <w:proofErr w:type="spellEnd"/>
      <w:r w:rsidR="009768B6" w:rsidRPr="009768B6">
        <w:rPr>
          <w:rFonts w:cs="Arial"/>
          <w:szCs w:val="22"/>
        </w:rPr>
        <w:t xml:space="preserve"> </w:t>
      </w:r>
      <w:r w:rsidR="00A07F57">
        <w:rPr>
          <w:rFonts w:cs="Arial"/>
          <w:szCs w:val="22"/>
        </w:rPr>
        <w:t xml:space="preserve">und </w:t>
      </w:r>
      <w:r w:rsidR="00A07F57" w:rsidRPr="000F0030">
        <w:rPr>
          <w:rFonts w:cs="Arial"/>
          <w:b/>
          <w:bCs/>
          <w:szCs w:val="22"/>
        </w:rPr>
        <w:t xml:space="preserve">Nora Pohl </w:t>
      </w:r>
      <w:r w:rsidR="009768B6">
        <w:rPr>
          <w:rFonts w:cs="Arial"/>
          <w:szCs w:val="22"/>
        </w:rPr>
        <w:t xml:space="preserve">von </w:t>
      </w:r>
      <w:r w:rsidR="009768B6" w:rsidRPr="009768B6">
        <w:rPr>
          <w:rFonts w:cs="Arial"/>
          <w:szCs w:val="22"/>
        </w:rPr>
        <w:t xml:space="preserve">CORRECTIV </w:t>
      </w:r>
      <w:r w:rsidR="00236D8E">
        <w:rPr>
          <w:rFonts w:cs="Arial"/>
          <w:szCs w:val="22"/>
        </w:rPr>
        <w:t>gemeinsam mit der</w:t>
      </w:r>
      <w:r w:rsidR="00A07F57">
        <w:rPr>
          <w:rFonts w:cs="Arial"/>
          <w:szCs w:val="22"/>
        </w:rPr>
        <w:t xml:space="preserve"> </w:t>
      </w:r>
      <w:r w:rsidR="009768B6" w:rsidRPr="009768B6">
        <w:rPr>
          <w:rFonts w:cs="Arial"/>
          <w:szCs w:val="22"/>
        </w:rPr>
        <w:t xml:space="preserve">Expertin für Desinformation </w:t>
      </w:r>
      <w:r w:rsidR="009768B6" w:rsidRPr="000F0030">
        <w:rPr>
          <w:rFonts w:cs="Arial"/>
          <w:b/>
          <w:bCs/>
          <w:szCs w:val="22"/>
        </w:rPr>
        <w:t>Susanne Spahn</w:t>
      </w:r>
      <w:r w:rsidR="009768B6" w:rsidRPr="009768B6">
        <w:rPr>
          <w:rFonts w:cs="Arial"/>
          <w:szCs w:val="22"/>
        </w:rPr>
        <w:t>.</w:t>
      </w:r>
      <w:r w:rsidR="009768B6">
        <w:rPr>
          <w:rFonts w:cs="Arial"/>
          <w:szCs w:val="22"/>
        </w:rPr>
        <w:t xml:space="preserve"> </w:t>
      </w:r>
      <w:r>
        <w:rPr>
          <w:rFonts w:cs="Arial"/>
          <w:szCs w:val="22"/>
        </w:rPr>
        <w:t xml:space="preserve">Wie sich </w:t>
      </w:r>
      <w:r w:rsidR="00F90C93">
        <w:rPr>
          <w:rFonts w:cs="Arial"/>
          <w:szCs w:val="22"/>
        </w:rPr>
        <w:t>Menschen</w:t>
      </w:r>
      <w:r w:rsidR="006F2F11">
        <w:rPr>
          <w:rFonts w:cs="Arial"/>
          <w:szCs w:val="22"/>
        </w:rPr>
        <w:t xml:space="preserve"> </w:t>
      </w:r>
      <w:r w:rsidR="00B61A9C">
        <w:rPr>
          <w:rFonts w:cs="Arial"/>
          <w:szCs w:val="22"/>
        </w:rPr>
        <w:t>unter schwierigen Bedingungen</w:t>
      </w:r>
      <w:r w:rsidR="00F90C93">
        <w:rPr>
          <w:rFonts w:cs="Arial"/>
          <w:szCs w:val="22"/>
        </w:rPr>
        <w:t xml:space="preserve"> </w:t>
      </w:r>
      <w:r w:rsidR="00236D8E">
        <w:rPr>
          <w:rFonts w:cs="Arial"/>
          <w:szCs w:val="22"/>
        </w:rPr>
        <w:t>für eine offene Gesellschaft einsetzen</w:t>
      </w:r>
      <w:r>
        <w:rPr>
          <w:rFonts w:cs="Arial"/>
          <w:szCs w:val="22"/>
        </w:rPr>
        <w:t xml:space="preserve">, </w:t>
      </w:r>
      <w:r w:rsidR="00236D8E">
        <w:rPr>
          <w:rFonts w:cs="Arial"/>
          <w:szCs w:val="22"/>
        </w:rPr>
        <w:t xml:space="preserve">zeigen zwei in Berlin lebende </w:t>
      </w:r>
      <w:proofErr w:type="spellStart"/>
      <w:proofErr w:type="gramStart"/>
      <w:r w:rsidR="00236D8E">
        <w:rPr>
          <w:rFonts w:cs="Arial"/>
          <w:szCs w:val="22"/>
        </w:rPr>
        <w:t>Exilant:innen</w:t>
      </w:r>
      <w:proofErr w:type="spellEnd"/>
      <w:proofErr w:type="gramEnd"/>
      <w:r w:rsidR="00236D8E">
        <w:rPr>
          <w:rFonts w:cs="Arial"/>
          <w:szCs w:val="22"/>
        </w:rPr>
        <w:t>: Die russische Autorin</w:t>
      </w:r>
      <w:r>
        <w:rPr>
          <w:rFonts w:cs="Arial"/>
          <w:szCs w:val="22"/>
        </w:rPr>
        <w:t xml:space="preserve"> </w:t>
      </w:r>
      <w:r w:rsidR="009768B6" w:rsidRPr="006F2F11">
        <w:rPr>
          <w:rFonts w:cs="Arial"/>
          <w:b/>
          <w:bCs/>
          <w:szCs w:val="22"/>
        </w:rPr>
        <w:t xml:space="preserve">Irina </w:t>
      </w:r>
      <w:proofErr w:type="spellStart"/>
      <w:r w:rsidR="009768B6" w:rsidRPr="006F2F11">
        <w:rPr>
          <w:rFonts w:cs="Arial"/>
          <w:b/>
          <w:bCs/>
          <w:szCs w:val="22"/>
        </w:rPr>
        <w:t>Rastorgueva</w:t>
      </w:r>
      <w:proofErr w:type="spellEnd"/>
      <w:r w:rsidR="00236D8E">
        <w:rPr>
          <w:rFonts w:cs="Arial"/>
          <w:b/>
          <w:bCs/>
          <w:szCs w:val="22"/>
        </w:rPr>
        <w:t xml:space="preserve"> </w:t>
      </w:r>
      <w:r w:rsidR="00236D8E">
        <w:rPr>
          <w:rFonts w:cs="Arial"/>
          <w:szCs w:val="22"/>
        </w:rPr>
        <w:t xml:space="preserve">und der georgische Historiker </w:t>
      </w:r>
      <w:proofErr w:type="spellStart"/>
      <w:r w:rsidR="009768B6" w:rsidRPr="006F2F11">
        <w:rPr>
          <w:rFonts w:cs="Arial"/>
          <w:b/>
          <w:bCs/>
          <w:szCs w:val="22"/>
        </w:rPr>
        <w:t>Zaal</w:t>
      </w:r>
      <w:proofErr w:type="spellEnd"/>
      <w:r w:rsidR="009768B6" w:rsidRPr="006F2F11">
        <w:rPr>
          <w:rFonts w:cs="Arial"/>
          <w:b/>
          <w:bCs/>
          <w:szCs w:val="22"/>
        </w:rPr>
        <w:t xml:space="preserve"> </w:t>
      </w:r>
      <w:proofErr w:type="spellStart"/>
      <w:r w:rsidR="009768B6" w:rsidRPr="006F2F11">
        <w:rPr>
          <w:rFonts w:cs="Arial"/>
          <w:b/>
          <w:bCs/>
          <w:szCs w:val="22"/>
        </w:rPr>
        <w:t>Andronikashvili</w:t>
      </w:r>
      <w:proofErr w:type="spellEnd"/>
      <w:r w:rsidR="00236D8E">
        <w:rPr>
          <w:rFonts w:cs="Arial"/>
          <w:szCs w:val="22"/>
        </w:rPr>
        <w:t xml:space="preserve"> berichten von der Arbeit in den Demokratiebewegungen ihrer Heimat.</w:t>
      </w:r>
    </w:p>
    <w:p w14:paraId="07CBDDF9" w14:textId="77777777" w:rsidR="007719BE" w:rsidRDefault="007719BE">
      <w:pPr>
        <w:spacing w:line="280" w:lineRule="atLeast"/>
        <w:jc w:val="both"/>
        <w:rPr>
          <w:rFonts w:cs="Arial"/>
          <w:szCs w:val="22"/>
        </w:rPr>
      </w:pPr>
    </w:p>
    <w:p w14:paraId="20F0556E" w14:textId="53653D4D" w:rsidR="00A07F57" w:rsidRPr="005C6A12" w:rsidRDefault="00B50C0A">
      <w:pPr>
        <w:spacing w:line="280" w:lineRule="atLeast"/>
        <w:jc w:val="both"/>
        <w:rPr>
          <w:rFonts w:cs="Arial"/>
          <w:b/>
          <w:bCs/>
          <w:szCs w:val="22"/>
        </w:rPr>
      </w:pPr>
      <w:r>
        <w:rPr>
          <w:rFonts w:cs="Arial"/>
          <w:b/>
          <w:bCs/>
          <w:szCs w:val="22"/>
        </w:rPr>
        <w:t>Erinnern und aufarbeiten – die Vergangenheit verstehen, um die Zukunft zu gestalten</w:t>
      </w:r>
    </w:p>
    <w:p w14:paraId="02365291" w14:textId="77777777" w:rsidR="00A07F57" w:rsidRDefault="00A07F57">
      <w:pPr>
        <w:spacing w:line="280" w:lineRule="atLeast"/>
        <w:jc w:val="both"/>
        <w:rPr>
          <w:rFonts w:cs="Arial"/>
          <w:szCs w:val="22"/>
        </w:rPr>
      </w:pPr>
    </w:p>
    <w:p w14:paraId="691513E0" w14:textId="48658A03" w:rsidR="005C6A12" w:rsidRDefault="005C6A12" w:rsidP="005C6A12">
      <w:pPr>
        <w:spacing w:line="280" w:lineRule="atLeast"/>
        <w:jc w:val="both"/>
        <w:rPr>
          <w:rFonts w:cs="Arial"/>
          <w:szCs w:val="22"/>
        </w:rPr>
      </w:pPr>
      <w:r w:rsidRPr="005C6A12">
        <w:rPr>
          <w:rFonts w:cs="Arial"/>
          <w:szCs w:val="22"/>
        </w:rPr>
        <w:t xml:space="preserve">Welche Rolle spielen Familie, Fiktion und historische Wirklichkeit bei der Verarbeitung von Vergangenheit? Diese Frage </w:t>
      </w:r>
      <w:r w:rsidR="00B50C0A">
        <w:rPr>
          <w:rFonts w:cs="Arial"/>
          <w:szCs w:val="22"/>
        </w:rPr>
        <w:t xml:space="preserve">diskutieren </w:t>
      </w:r>
      <w:r w:rsidRPr="00B50C0A">
        <w:rPr>
          <w:rFonts w:cs="Arial"/>
          <w:b/>
          <w:bCs/>
          <w:szCs w:val="22"/>
        </w:rPr>
        <w:t>Feridun Zaimoglu</w:t>
      </w:r>
      <w:r w:rsidR="00443BE7" w:rsidRPr="00443BE7">
        <w:rPr>
          <w:rFonts w:cs="Arial"/>
          <w:szCs w:val="22"/>
        </w:rPr>
        <w:t xml:space="preserve">, deutscher Schriftsteller </w:t>
      </w:r>
      <w:r w:rsidR="00443BE7" w:rsidRPr="00443BE7">
        <w:rPr>
          <w:rFonts w:cs="Arial"/>
          <w:szCs w:val="22"/>
        </w:rPr>
        <w:lastRenderedPageBreak/>
        <w:t>türkischer Herkunft,</w:t>
      </w:r>
      <w:r w:rsidR="00B50C0A">
        <w:rPr>
          <w:rFonts w:cs="Arial"/>
          <w:szCs w:val="22"/>
        </w:rPr>
        <w:t xml:space="preserve"> </w:t>
      </w:r>
      <w:r w:rsidRPr="005C6A12">
        <w:rPr>
          <w:rFonts w:cs="Arial"/>
          <w:szCs w:val="22"/>
        </w:rPr>
        <w:t xml:space="preserve">und </w:t>
      </w:r>
      <w:r w:rsidRPr="00B50C0A">
        <w:rPr>
          <w:rFonts w:cs="Arial"/>
          <w:b/>
          <w:bCs/>
          <w:szCs w:val="22"/>
        </w:rPr>
        <w:t>Birgit Hofmann</w:t>
      </w:r>
      <w:r w:rsidR="00B50C0A">
        <w:rPr>
          <w:rFonts w:cs="Arial"/>
          <w:szCs w:val="22"/>
        </w:rPr>
        <w:t xml:space="preserve">, Tochter </w:t>
      </w:r>
      <w:r w:rsidR="00F54D10">
        <w:rPr>
          <w:rFonts w:cs="Arial"/>
          <w:szCs w:val="22"/>
        </w:rPr>
        <w:t xml:space="preserve">des </w:t>
      </w:r>
      <w:r w:rsidR="00F54D10" w:rsidRPr="00B93DF0">
        <w:rPr>
          <w:rFonts w:cs="Arial"/>
          <w:szCs w:val="22"/>
        </w:rPr>
        <w:t>deutsch-jüdischen</w:t>
      </w:r>
      <w:r w:rsidR="00F54D10">
        <w:rPr>
          <w:rFonts w:cs="Arial"/>
          <w:szCs w:val="22"/>
        </w:rPr>
        <w:t xml:space="preserve"> Entertainers </w:t>
      </w:r>
      <w:r w:rsidRPr="005C6A12">
        <w:rPr>
          <w:rFonts w:cs="Arial"/>
          <w:szCs w:val="22"/>
        </w:rPr>
        <w:t>Hans Rosentha</w:t>
      </w:r>
      <w:r w:rsidR="00B50C0A">
        <w:rPr>
          <w:rFonts w:cs="Arial"/>
          <w:szCs w:val="22"/>
        </w:rPr>
        <w:t>l</w:t>
      </w:r>
      <w:r w:rsidRPr="005C6A12">
        <w:rPr>
          <w:rFonts w:cs="Arial"/>
          <w:szCs w:val="22"/>
        </w:rPr>
        <w:t>.</w:t>
      </w:r>
      <w:r w:rsidR="00443BE7">
        <w:rPr>
          <w:rFonts w:cs="Arial"/>
          <w:szCs w:val="22"/>
        </w:rPr>
        <w:t xml:space="preserve"> Die Schriftstellerin</w:t>
      </w:r>
      <w:r w:rsidR="00B50C0A">
        <w:rPr>
          <w:rFonts w:cs="Arial"/>
          <w:szCs w:val="22"/>
        </w:rPr>
        <w:t xml:space="preserve"> </w:t>
      </w:r>
      <w:r w:rsidR="00443BE7" w:rsidRPr="00443BE7">
        <w:rPr>
          <w:rFonts w:cs="Arial"/>
          <w:b/>
          <w:bCs/>
          <w:szCs w:val="22"/>
        </w:rPr>
        <w:t>Asal Dardan</w:t>
      </w:r>
      <w:r w:rsidR="00443BE7" w:rsidRPr="00443BE7">
        <w:rPr>
          <w:rFonts w:cs="Arial"/>
          <w:szCs w:val="22"/>
        </w:rPr>
        <w:t xml:space="preserve"> </w:t>
      </w:r>
      <w:r w:rsidR="00443BE7">
        <w:rPr>
          <w:rFonts w:cs="Arial"/>
          <w:szCs w:val="22"/>
        </w:rPr>
        <w:t xml:space="preserve">und die Journalistin </w:t>
      </w:r>
      <w:r w:rsidR="00443BE7" w:rsidRPr="00443BE7">
        <w:rPr>
          <w:rFonts w:cs="Arial"/>
          <w:b/>
          <w:bCs/>
          <w:szCs w:val="22"/>
        </w:rPr>
        <w:t>Sally Lisa Starken</w:t>
      </w:r>
      <w:r w:rsidR="00443BE7" w:rsidRPr="00443BE7">
        <w:rPr>
          <w:rFonts w:cs="Arial"/>
          <w:szCs w:val="22"/>
        </w:rPr>
        <w:t xml:space="preserve"> </w:t>
      </w:r>
      <w:r w:rsidR="00443BE7">
        <w:rPr>
          <w:rFonts w:cs="Arial"/>
          <w:szCs w:val="22"/>
        </w:rPr>
        <w:t xml:space="preserve">sprechen mit </w:t>
      </w:r>
      <w:r w:rsidR="00443BE7" w:rsidRPr="00443BE7">
        <w:rPr>
          <w:rFonts w:cs="Arial"/>
          <w:b/>
          <w:bCs/>
          <w:szCs w:val="22"/>
        </w:rPr>
        <w:t>Katharina Warda</w:t>
      </w:r>
      <w:r w:rsidR="00443BE7">
        <w:rPr>
          <w:rFonts w:cs="Arial"/>
          <w:szCs w:val="22"/>
        </w:rPr>
        <w:t xml:space="preserve"> </w:t>
      </w:r>
      <w:r w:rsidR="006653F5">
        <w:rPr>
          <w:rFonts w:cs="Arial"/>
          <w:szCs w:val="22"/>
        </w:rPr>
        <w:t>über die Frage</w:t>
      </w:r>
      <w:r w:rsidR="00443BE7">
        <w:rPr>
          <w:rFonts w:cs="Arial"/>
          <w:szCs w:val="22"/>
        </w:rPr>
        <w:t xml:space="preserve">, </w:t>
      </w:r>
      <w:r w:rsidR="00443BE7" w:rsidRPr="00443BE7">
        <w:rPr>
          <w:rFonts w:cs="Arial"/>
          <w:szCs w:val="22"/>
        </w:rPr>
        <w:t xml:space="preserve">wie historische Traumata und rechtspopulistische Strömungen </w:t>
      </w:r>
      <w:r w:rsidR="009B3BEB">
        <w:rPr>
          <w:rFonts w:cs="Arial"/>
          <w:szCs w:val="22"/>
        </w:rPr>
        <w:t>unser Land</w:t>
      </w:r>
      <w:r w:rsidR="00443BE7" w:rsidRPr="00443BE7">
        <w:rPr>
          <w:rFonts w:cs="Arial"/>
          <w:szCs w:val="22"/>
        </w:rPr>
        <w:t xml:space="preserve"> heute prägen.</w:t>
      </w:r>
      <w:r w:rsidR="00480449" w:rsidRPr="00480449">
        <w:rPr>
          <w:rFonts w:cs="Arial"/>
          <w:szCs w:val="22"/>
        </w:rPr>
        <w:t xml:space="preserve"> </w:t>
      </w:r>
      <w:r w:rsidR="00480449" w:rsidRPr="005C6A12">
        <w:rPr>
          <w:rFonts w:cs="Arial"/>
          <w:szCs w:val="22"/>
        </w:rPr>
        <w:t>Wie sich der Rechtsruck auf die Erinnerungskultur aus</w:t>
      </w:r>
      <w:r w:rsidR="00480449">
        <w:rPr>
          <w:rFonts w:cs="Arial"/>
          <w:szCs w:val="22"/>
        </w:rPr>
        <w:t>wirkt, erörtern</w:t>
      </w:r>
      <w:r w:rsidR="003035DE">
        <w:rPr>
          <w:rFonts w:cs="Arial"/>
          <w:szCs w:val="22"/>
        </w:rPr>
        <w:t xml:space="preserve"> </w:t>
      </w:r>
      <w:r w:rsidR="00934441">
        <w:rPr>
          <w:rFonts w:cs="Arial"/>
          <w:szCs w:val="22"/>
        </w:rPr>
        <w:t xml:space="preserve">unter anderem </w:t>
      </w:r>
      <w:r w:rsidR="00934441" w:rsidRPr="00934441">
        <w:rPr>
          <w:rFonts w:cs="Arial"/>
          <w:b/>
          <w:bCs/>
          <w:szCs w:val="22"/>
        </w:rPr>
        <w:t>Jan Schenk</w:t>
      </w:r>
      <w:r w:rsidR="00934441">
        <w:rPr>
          <w:rFonts w:cs="Arial"/>
          <w:szCs w:val="22"/>
        </w:rPr>
        <w:t xml:space="preserve"> von Verbrannte Orte, dem Onlineatlas </w:t>
      </w:r>
      <w:r w:rsidR="00934441" w:rsidRPr="00934441">
        <w:rPr>
          <w:rFonts w:cs="Arial"/>
          <w:szCs w:val="22"/>
        </w:rPr>
        <w:t>der nationalsozialistischen Bücherverbrennungen</w:t>
      </w:r>
      <w:r w:rsidR="00934441">
        <w:rPr>
          <w:rFonts w:cs="Arial"/>
          <w:szCs w:val="22"/>
        </w:rPr>
        <w:t xml:space="preserve">, und </w:t>
      </w:r>
      <w:r w:rsidR="00934441" w:rsidRPr="00934441">
        <w:rPr>
          <w:rFonts w:cs="Arial"/>
          <w:b/>
          <w:bCs/>
          <w:szCs w:val="22"/>
        </w:rPr>
        <w:t>Annegret Schüle</w:t>
      </w:r>
      <w:r w:rsidR="00934441">
        <w:rPr>
          <w:rFonts w:cs="Arial"/>
          <w:szCs w:val="22"/>
        </w:rPr>
        <w:t xml:space="preserve"> vom Erinnerungsort Topf &amp; Söhne – die Ofenbauer von Auschwitz.</w:t>
      </w:r>
      <w:r w:rsidR="009B3BEB">
        <w:rPr>
          <w:rFonts w:cs="Arial"/>
          <w:szCs w:val="22"/>
        </w:rPr>
        <w:t xml:space="preserve"> </w:t>
      </w:r>
      <w:r w:rsidR="00B97B5D">
        <w:rPr>
          <w:rFonts w:cs="Arial"/>
          <w:szCs w:val="22"/>
        </w:rPr>
        <w:t xml:space="preserve">Einen ganz </w:t>
      </w:r>
      <w:r w:rsidR="00FC2C46">
        <w:rPr>
          <w:rFonts w:cs="Arial"/>
          <w:szCs w:val="22"/>
        </w:rPr>
        <w:t>persönlichen</w:t>
      </w:r>
      <w:r w:rsidR="00B97B5D">
        <w:rPr>
          <w:rFonts w:cs="Arial"/>
          <w:szCs w:val="22"/>
        </w:rPr>
        <w:t xml:space="preserve"> </w:t>
      </w:r>
      <w:r w:rsidR="009B3BEB">
        <w:rPr>
          <w:rFonts w:cs="Arial"/>
          <w:szCs w:val="22"/>
        </w:rPr>
        <w:t xml:space="preserve">Blick nach vorn richten die drei </w:t>
      </w:r>
      <w:proofErr w:type="spellStart"/>
      <w:proofErr w:type="gramStart"/>
      <w:r w:rsidR="009B3BEB">
        <w:rPr>
          <w:rFonts w:cs="Arial"/>
          <w:szCs w:val="22"/>
        </w:rPr>
        <w:t>Syrer:innen</w:t>
      </w:r>
      <w:proofErr w:type="spellEnd"/>
      <w:proofErr w:type="gramEnd"/>
      <w:r w:rsidR="009B3BEB">
        <w:rPr>
          <w:rFonts w:cs="Arial"/>
          <w:szCs w:val="22"/>
        </w:rPr>
        <w:t xml:space="preserve"> </w:t>
      </w:r>
      <w:r w:rsidRPr="009B3BEB">
        <w:rPr>
          <w:rFonts w:cs="Arial"/>
          <w:b/>
          <w:bCs/>
          <w:szCs w:val="22"/>
        </w:rPr>
        <w:t xml:space="preserve">Yasmin </w:t>
      </w:r>
      <w:proofErr w:type="spellStart"/>
      <w:r w:rsidRPr="009B3BEB">
        <w:rPr>
          <w:rFonts w:cs="Arial"/>
          <w:b/>
          <w:bCs/>
          <w:szCs w:val="22"/>
        </w:rPr>
        <w:t>Merei</w:t>
      </w:r>
      <w:proofErr w:type="spellEnd"/>
      <w:r w:rsidRPr="005C6A12">
        <w:rPr>
          <w:rFonts w:cs="Arial"/>
          <w:szCs w:val="22"/>
        </w:rPr>
        <w:t xml:space="preserve">, </w:t>
      </w:r>
      <w:proofErr w:type="spellStart"/>
      <w:r w:rsidRPr="009B3BEB">
        <w:rPr>
          <w:rFonts w:cs="Arial"/>
          <w:b/>
          <w:bCs/>
          <w:szCs w:val="22"/>
        </w:rPr>
        <w:t>Dellair</w:t>
      </w:r>
      <w:proofErr w:type="spellEnd"/>
      <w:r w:rsidRPr="009B3BEB">
        <w:rPr>
          <w:rFonts w:cs="Arial"/>
          <w:b/>
          <w:bCs/>
          <w:szCs w:val="22"/>
        </w:rPr>
        <w:t xml:space="preserve"> Youssef</w:t>
      </w:r>
      <w:r w:rsidRPr="005C6A12">
        <w:rPr>
          <w:rFonts w:cs="Arial"/>
          <w:szCs w:val="22"/>
        </w:rPr>
        <w:t xml:space="preserve"> und </w:t>
      </w:r>
      <w:r w:rsidRPr="009B3BEB">
        <w:rPr>
          <w:rFonts w:cs="Arial"/>
          <w:b/>
          <w:bCs/>
          <w:szCs w:val="22"/>
        </w:rPr>
        <w:t xml:space="preserve">Ahmad </w:t>
      </w:r>
      <w:proofErr w:type="spellStart"/>
      <w:r w:rsidRPr="009B3BEB">
        <w:rPr>
          <w:rFonts w:cs="Arial"/>
          <w:b/>
          <w:bCs/>
          <w:szCs w:val="22"/>
        </w:rPr>
        <w:t>Katlesh</w:t>
      </w:r>
      <w:proofErr w:type="spellEnd"/>
      <w:r w:rsidR="009B3BEB" w:rsidRPr="009B3BEB">
        <w:rPr>
          <w:rFonts w:cs="Arial"/>
          <w:szCs w:val="22"/>
        </w:rPr>
        <w:t>: E</w:t>
      </w:r>
      <w:r w:rsidRPr="005C6A12">
        <w:rPr>
          <w:rFonts w:cs="Arial"/>
          <w:szCs w:val="22"/>
        </w:rPr>
        <w:t xml:space="preserve">ine Frauenrechtlerin, ein Filmemacher und ein Schriftsteller </w:t>
      </w:r>
      <w:r w:rsidR="00B97B5D">
        <w:rPr>
          <w:rFonts w:cs="Arial"/>
          <w:szCs w:val="22"/>
        </w:rPr>
        <w:t>erzählen vom</w:t>
      </w:r>
      <w:r w:rsidR="009B3BEB">
        <w:rPr>
          <w:rFonts w:cs="Arial"/>
          <w:szCs w:val="22"/>
        </w:rPr>
        <w:t xml:space="preserve"> schwierigen </w:t>
      </w:r>
      <w:r w:rsidRPr="005C6A12">
        <w:rPr>
          <w:rFonts w:cs="Arial"/>
          <w:szCs w:val="22"/>
        </w:rPr>
        <w:t>Balanceakt zwischen Rückkehr, Neubeginn und Entfremdung</w:t>
      </w:r>
      <w:r w:rsidR="009B3BEB">
        <w:rPr>
          <w:rFonts w:cs="Arial"/>
          <w:szCs w:val="22"/>
        </w:rPr>
        <w:t>, m</w:t>
      </w:r>
      <w:r w:rsidRPr="005C6A12">
        <w:rPr>
          <w:rFonts w:cs="Arial"/>
          <w:szCs w:val="22"/>
        </w:rPr>
        <w:t xml:space="preserve">oderiert von </w:t>
      </w:r>
      <w:r w:rsidR="009B3BEB">
        <w:rPr>
          <w:rFonts w:cs="Arial"/>
          <w:szCs w:val="22"/>
        </w:rPr>
        <w:t xml:space="preserve">der Journalistin </w:t>
      </w:r>
      <w:r w:rsidRPr="009B3BEB">
        <w:rPr>
          <w:rFonts w:cs="Arial"/>
          <w:b/>
          <w:bCs/>
          <w:szCs w:val="22"/>
        </w:rPr>
        <w:t>Vanessa Vu</w:t>
      </w:r>
      <w:r w:rsidRPr="005C6A12">
        <w:rPr>
          <w:rFonts w:cs="Arial"/>
          <w:szCs w:val="22"/>
        </w:rPr>
        <w:t>.</w:t>
      </w:r>
      <w:r w:rsidR="00ED55F1">
        <w:rPr>
          <w:rFonts w:cs="Arial"/>
          <w:szCs w:val="22"/>
        </w:rPr>
        <w:t xml:space="preserve"> </w:t>
      </w:r>
    </w:p>
    <w:p w14:paraId="1F3FF06D" w14:textId="77777777" w:rsidR="005C6A12" w:rsidRPr="005C6A12" w:rsidRDefault="005C6A12" w:rsidP="005C6A12">
      <w:pPr>
        <w:spacing w:line="280" w:lineRule="atLeast"/>
        <w:jc w:val="both"/>
        <w:rPr>
          <w:rFonts w:cs="Arial"/>
          <w:szCs w:val="22"/>
        </w:rPr>
      </w:pPr>
    </w:p>
    <w:p w14:paraId="0BFFCD16" w14:textId="34E3D6F2" w:rsidR="009A483C" w:rsidRPr="00F70F6F" w:rsidRDefault="007F3E66">
      <w:pPr>
        <w:spacing w:line="280" w:lineRule="atLeast"/>
        <w:jc w:val="both"/>
        <w:rPr>
          <w:rFonts w:cs="Arial"/>
          <w:b/>
          <w:bCs/>
          <w:szCs w:val="22"/>
        </w:rPr>
      </w:pPr>
      <w:r>
        <w:rPr>
          <w:rFonts w:cs="Arial"/>
          <w:b/>
          <w:bCs/>
          <w:szCs w:val="22"/>
        </w:rPr>
        <w:t xml:space="preserve">Die Kraft von </w:t>
      </w:r>
      <w:r w:rsidRPr="00F70F6F">
        <w:rPr>
          <w:rFonts w:cs="Arial"/>
          <w:b/>
          <w:bCs/>
          <w:szCs w:val="22"/>
        </w:rPr>
        <w:t xml:space="preserve">Geschichten </w:t>
      </w:r>
      <w:r>
        <w:rPr>
          <w:rFonts w:cs="Arial"/>
          <w:b/>
          <w:bCs/>
          <w:szCs w:val="22"/>
        </w:rPr>
        <w:t xml:space="preserve">im </w:t>
      </w:r>
      <w:r w:rsidR="00F70F6F">
        <w:rPr>
          <w:rFonts w:cs="Arial"/>
          <w:b/>
          <w:bCs/>
          <w:szCs w:val="22"/>
        </w:rPr>
        <w:t>Kampf gegen den Klimawandel</w:t>
      </w:r>
    </w:p>
    <w:p w14:paraId="5E481975" w14:textId="77777777" w:rsidR="00ED55F1" w:rsidRPr="00F70F6F" w:rsidRDefault="00ED55F1">
      <w:pPr>
        <w:spacing w:line="280" w:lineRule="atLeast"/>
        <w:jc w:val="both"/>
        <w:rPr>
          <w:rFonts w:cs="Arial"/>
          <w:szCs w:val="22"/>
        </w:rPr>
      </w:pPr>
    </w:p>
    <w:p w14:paraId="5532BA2D" w14:textId="43EF779D" w:rsidR="00ED55F1" w:rsidRDefault="00ED55F1" w:rsidP="00F54D10">
      <w:pPr>
        <w:spacing w:line="280" w:lineRule="atLeast"/>
        <w:jc w:val="both"/>
        <w:rPr>
          <w:rFonts w:cs="Arial"/>
          <w:szCs w:val="22"/>
        </w:rPr>
      </w:pPr>
      <w:r w:rsidRPr="00ED55F1">
        <w:rPr>
          <w:rFonts w:cs="Arial"/>
          <w:szCs w:val="22"/>
        </w:rPr>
        <w:t xml:space="preserve">Klima- und </w:t>
      </w:r>
      <w:proofErr w:type="spellStart"/>
      <w:proofErr w:type="gramStart"/>
      <w:r w:rsidRPr="00ED55F1">
        <w:rPr>
          <w:rFonts w:cs="Arial"/>
          <w:szCs w:val="22"/>
        </w:rPr>
        <w:t>Umweltschützer:innen</w:t>
      </w:r>
      <w:proofErr w:type="spellEnd"/>
      <w:proofErr w:type="gramEnd"/>
      <w:r w:rsidRPr="00ED55F1">
        <w:rPr>
          <w:rFonts w:cs="Arial"/>
          <w:szCs w:val="22"/>
        </w:rPr>
        <w:t xml:space="preserve"> werden in vielen Ländern verfolgt und inhaftiert. </w:t>
      </w:r>
      <w:r w:rsidR="00F54D10">
        <w:rPr>
          <w:rFonts w:cs="Arial"/>
          <w:szCs w:val="22"/>
        </w:rPr>
        <w:t>Doch w</w:t>
      </w:r>
      <w:r w:rsidRPr="00ED55F1">
        <w:rPr>
          <w:rFonts w:cs="Arial"/>
          <w:szCs w:val="22"/>
        </w:rPr>
        <w:t xml:space="preserve">em </w:t>
      </w:r>
      <w:r w:rsidR="00F54D10">
        <w:rPr>
          <w:rFonts w:cs="Arial"/>
          <w:szCs w:val="22"/>
        </w:rPr>
        <w:t>nutzt</w:t>
      </w:r>
      <w:r w:rsidRPr="00ED55F1">
        <w:rPr>
          <w:rFonts w:cs="Arial"/>
          <w:szCs w:val="22"/>
        </w:rPr>
        <w:t xml:space="preserve"> es, den Klimawandel zu leugnen und warum? Darüber </w:t>
      </w:r>
      <w:r w:rsidR="00F54D10">
        <w:rPr>
          <w:rFonts w:cs="Arial"/>
          <w:szCs w:val="22"/>
        </w:rPr>
        <w:t>sprechen</w:t>
      </w:r>
      <w:r w:rsidRPr="00ED55F1">
        <w:rPr>
          <w:rFonts w:cs="Arial"/>
          <w:szCs w:val="22"/>
        </w:rPr>
        <w:t xml:space="preserve"> die </w:t>
      </w:r>
      <w:proofErr w:type="spellStart"/>
      <w:proofErr w:type="gramStart"/>
      <w:r w:rsidRPr="00ED55F1">
        <w:rPr>
          <w:rFonts w:cs="Arial"/>
          <w:szCs w:val="22"/>
        </w:rPr>
        <w:t>Schriftsteller:innen</w:t>
      </w:r>
      <w:proofErr w:type="spellEnd"/>
      <w:proofErr w:type="gramEnd"/>
      <w:r w:rsidRPr="00ED55F1">
        <w:rPr>
          <w:rFonts w:cs="Arial"/>
          <w:szCs w:val="22"/>
        </w:rPr>
        <w:t xml:space="preserve"> </w:t>
      </w:r>
      <w:r w:rsidRPr="00F54D10">
        <w:rPr>
          <w:rFonts w:cs="Arial"/>
          <w:b/>
          <w:bCs/>
          <w:szCs w:val="22"/>
        </w:rPr>
        <w:t xml:space="preserve">Ma </w:t>
      </w:r>
      <w:proofErr w:type="spellStart"/>
      <w:r w:rsidRPr="00F54D10">
        <w:rPr>
          <w:rFonts w:cs="Arial"/>
          <w:b/>
          <w:bCs/>
          <w:szCs w:val="22"/>
        </w:rPr>
        <w:t>Thida</w:t>
      </w:r>
      <w:proofErr w:type="spellEnd"/>
      <w:r w:rsidRPr="00ED55F1">
        <w:rPr>
          <w:rFonts w:cs="Arial"/>
          <w:szCs w:val="22"/>
        </w:rPr>
        <w:t xml:space="preserve"> (Myanmar), </w:t>
      </w:r>
      <w:r w:rsidRPr="00F54D10">
        <w:rPr>
          <w:rFonts w:cs="Arial"/>
          <w:b/>
          <w:bCs/>
          <w:szCs w:val="22"/>
        </w:rPr>
        <w:t xml:space="preserve">Behnaz </w:t>
      </w:r>
      <w:proofErr w:type="spellStart"/>
      <w:r w:rsidRPr="00F54D10">
        <w:rPr>
          <w:rFonts w:cs="Arial"/>
          <w:b/>
          <w:bCs/>
          <w:szCs w:val="22"/>
        </w:rPr>
        <w:t>Amani</w:t>
      </w:r>
      <w:proofErr w:type="spellEnd"/>
      <w:r w:rsidRPr="00ED55F1">
        <w:rPr>
          <w:rFonts w:cs="Arial"/>
          <w:szCs w:val="22"/>
        </w:rPr>
        <w:t xml:space="preserve"> (Iran) und </w:t>
      </w:r>
      <w:proofErr w:type="spellStart"/>
      <w:r w:rsidRPr="00F54D10">
        <w:rPr>
          <w:rFonts w:cs="Arial"/>
          <w:b/>
          <w:bCs/>
          <w:szCs w:val="22"/>
        </w:rPr>
        <w:t>Collen</w:t>
      </w:r>
      <w:proofErr w:type="spellEnd"/>
      <w:r w:rsidRPr="00F54D10">
        <w:rPr>
          <w:rFonts w:cs="Arial"/>
          <w:b/>
          <w:bCs/>
          <w:szCs w:val="22"/>
        </w:rPr>
        <w:t xml:space="preserve"> </w:t>
      </w:r>
      <w:proofErr w:type="spellStart"/>
      <w:r w:rsidRPr="00F54D10">
        <w:rPr>
          <w:rFonts w:cs="Arial"/>
          <w:b/>
          <w:bCs/>
          <w:szCs w:val="22"/>
        </w:rPr>
        <w:t>Kajokoto</w:t>
      </w:r>
      <w:proofErr w:type="spellEnd"/>
      <w:r w:rsidRPr="00ED55F1">
        <w:rPr>
          <w:rFonts w:cs="Arial"/>
          <w:szCs w:val="22"/>
        </w:rPr>
        <w:t xml:space="preserve"> (Zimbabwe)</w:t>
      </w:r>
      <w:r w:rsidR="00F54D10">
        <w:rPr>
          <w:rFonts w:cs="Arial"/>
          <w:szCs w:val="22"/>
        </w:rPr>
        <w:t xml:space="preserve"> </w:t>
      </w:r>
      <w:r w:rsidRPr="00ED55F1">
        <w:rPr>
          <w:rFonts w:cs="Arial"/>
          <w:szCs w:val="22"/>
        </w:rPr>
        <w:t xml:space="preserve">mit </w:t>
      </w:r>
      <w:r w:rsidRPr="00F54D10">
        <w:rPr>
          <w:rFonts w:cs="Arial"/>
          <w:b/>
          <w:bCs/>
          <w:szCs w:val="22"/>
        </w:rPr>
        <w:t xml:space="preserve">Astrid </w:t>
      </w:r>
      <w:proofErr w:type="spellStart"/>
      <w:r w:rsidRPr="00F54D10">
        <w:rPr>
          <w:rFonts w:cs="Arial"/>
          <w:b/>
          <w:bCs/>
          <w:szCs w:val="22"/>
        </w:rPr>
        <w:t>Vehstedt</w:t>
      </w:r>
      <w:proofErr w:type="spellEnd"/>
      <w:r w:rsidR="00F54D10">
        <w:rPr>
          <w:rFonts w:cs="Arial"/>
          <w:szCs w:val="22"/>
        </w:rPr>
        <w:t xml:space="preserve"> vom </w:t>
      </w:r>
      <w:r w:rsidRPr="00ED55F1">
        <w:rPr>
          <w:rFonts w:cs="Arial"/>
          <w:szCs w:val="22"/>
        </w:rPr>
        <w:t>PEN-Zentrum Deutschland.</w:t>
      </w:r>
      <w:r w:rsidR="00F54D10">
        <w:rPr>
          <w:rFonts w:cs="Arial"/>
          <w:szCs w:val="22"/>
        </w:rPr>
        <w:t xml:space="preserve"> Und könnte </w:t>
      </w:r>
      <w:r w:rsidRPr="00ED55F1">
        <w:rPr>
          <w:rFonts w:cs="Arial"/>
          <w:szCs w:val="22"/>
        </w:rPr>
        <w:t xml:space="preserve">Klimaliteratur unseren Planeten retten? </w:t>
      </w:r>
      <w:r w:rsidR="00F54D10">
        <w:rPr>
          <w:rFonts w:cs="Arial"/>
          <w:szCs w:val="22"/>
        </w:rPr>
        <w:t xml:space="preserve">Die Antwort auf diese Frage gibt das Panel mit der </w:t>
      </w:r>
      <w:r w:rsidRPr="00ED55F1">
        <w:rPr>
          <w:rFonts w:cs="Arial"/>
          <w:szCs w:val="22"/>
        </w:rPr>
        <w:t>philippinische</w:t>
      </w:r>
      <w:r w:rsidR="00F54D10">
        <w:rPr>
          <w:rFonts w:cs="Arial"/>
          <w:szCs w:val="22"/>
        </w:rPr>
        <w:t>n</w:t>
      </w:r>
      <w:r w:rsidRPr="00ED55F1">
        <w:rPr>
          <w:rFonts w:cs="Arial"/>
          <w:szCs w:val="22"/>
        </w:rPr>
        <w:t xml:space="preserve"> Autorin </w:t>
      </w:r>
      <w:r w:rsidRPr="00F54D10">
        <w:rPr>
          <w:rFonts w:cs="Arial"/>
          <w:b/>
          <w:bCs/>
          <w:szCs w:val="22"/>
        </w:rPr>
        <w:t>Daryll Delgado</w:t>
      </w:r>
      <w:r w:rsidRPr="00ED55F1">
        <w:rPr>
          <w:rFonts w:cs="Arial"/>
          <w:szCs w:val="22"/>
        </w:rPr>
        <w:t xml:space="preserve"> und </w:t>
      </w:r>
      <w:r w:rsidR="00F54D10">
        <w:rPr>
          <w:rFonts w:cs="Arial"/>
          <w:szCs w:val="22"/>
        </w:rPr>
        <w:t xml:space="preserve">der </w:t>
      </w:r>
      <w:r w:rsidRPr="00ED55F1">
        <w:rPr>
          <w:rFonts w:cs="Arial"/>
          <w:szCs w:val="22"/>
        </w:rPr>
        <w:t xml:space="preserve">Klimajournalistin </w:t>
      </w:r>
      <w:r w:rsidRPr="00F54D10">
        <w:rPr>
          <w:rFonts w:cs="Arial"/>
          <w:b/>
          <w:bCs/>
          <w:szCs w:val="22"/>
        </w:rPr>
        <w:t>Ann-Sophie Henne</w:t>
      </w:r>
      <w:r w:rsidRPr="00ED55F1">
        <w:rPr>
          <w:rFonts w:cs="Arial"/>
          <w:szCs w:val="22"/>
        </w:rPr>
        <w:t>.</w:t>
      </w:r>
    </w:p>
    <w:p w14:paraId="767FCD1B" w14:textId="77777777" w:rsidR="009B3BEB" w:rsidRDefault="009B3BEB">
      <w:pPr>
        <w:spacing w:line="280" w:lineRule="atLeast"/>
        <w:jc w:val="both"/>
        <w:rPr>
          <w:rFonts w:cs="Arial"/>
          <w:szCs w:val="22"/>
        </w:rPr>
      </w:pPr>
    </w:p>
    <w:p w14:paraId="1BC93297" w14:textId="4C525B9A" w:rsidR="00F54D10" w:rsidRPr="00F54D10" w:rsidRDefault="00F54D10">
      <w:pPr>
        <w:spacing w:line="280" w:lineRule="atLeast"/>
        <w:jc w:val="both"/>
        <w:rPr>
          <w:rFonts w:cs="Arial"/>
          <w:b/>
          <w:bCs/>
          <w:szCs w:val="22"/>
        </w:rPr>
      </w:pPr>
      <w:r w:rsidRPr="00F54D10">
        <w:rPr>
          <w:rFonts w:cs="Arial"/>
          <w:b/>
          <w:bCs/>
          <w:szCs w:val="22"/>
        </w:rPr>
        <w:t xml:space="preserve">Resilienz und </w:t>
      </w:r>
      <w:r w:rsidR="000C272B">
        <w:rPr>
          <w:rFonts w:cs="Arial"/>
          <w:b/>
          <w:bCs/>
          <w:szCs w:val="22"/>
        </w:rPr>
        <w:t>Widerstand</w:t>
      </w:r>
      <w:r w:rsidRPr="00F54D10">
        <w:rPr>
          <w:rFonts w:cs="Arial"/>
          <w:b/>
          <w:bCs/>
          <w:szCs w:val="22"/>
        </w:rPr>
        <w:t xml:space="preserve"> – wir haben die Zukunft </w:t>
      </w:r>
      <w:r w:rsidR="000C272B">
        <w:rPr>
          <w:rFonts w:cs="Arial"/>
          <w:b/>
          <w:bCs/>
          <w:szCs w:val="22"/>
        </w:rPr>
        <w:t xml:space="preserve">selbst in der </w:t>
      </w:r>
      <w:r w:rsidRPr="00F54D10">
        <w:rPr>
          <w:rFonts w:cs="Arial"/>
          <w:b/>
          <w:bCs/>
          <w:szCs w:val="22"/>
        </w:rPr>
        <w:t>Hand</w:t>
      </w:r>
    </w:p>
    <w:p w14:paraId="263FCC15" w14:textId="77777777" w:rsidR="00F54D10" w:rsidRDefault="00F54D10">
      <w:pPr>
        <w:spacing w:line="280" w:lineRule="atLeast"/>
        <w:jc w:val="both"/>
        <w:rPr>
          <w:rFonts w:cs="Arial"/>
          <w:szCs w:val="22"/>
        </w:rPr>
      </w:pPr>
    </w:p>
    <w:p w14:paraId="13519231" w14:textId="14C10227" w:rsidR="00A9195D" w:rsidRDefault="000C272B" w:rsidP="00A9195D">
      <w:pPr>
        <w:spacing w:line="280" w:lineRule="atLeast"/>
        <w:jc w:val="both"/>
        <w:rPr>
          <w:rFonts w:cs="Arial"/>
          <w:szCs w:val="22"/>
        </w:rPr>
      </w:pPr>
      <w:r>
        <w:rPr>
          <w:rFonts w:cs="Arial"/>
          <w:szCs w:val="22"/>
        </w:rPr>
        <w:t xml:space="preserve">Trotz aller Widrigkeiten offen zu bleiben und politische Widerstände zu überwinden, dafür plädieren die Philosophin und Autorin </w:t>
      </w:r>
      <w:r w:rsidRPr="000C272B">
        <w:rPr>
          <w:rFonts w:cs="Arial"/>
          <w:b/>
          <w:bCs/>
          <w:szCs w:val="22"/>
        </w:rPr>
        <w:t>Barbara Schmitz</w:t>
      </w:r>
      <w:r>
        <w:rPr>
          <w:rFonts w:cs="Arial"/>
          <w:szCs w:val="22"/>
        </w:rPr>
        <w:t xml:space="preserve"> und der Digitaljournalist </w:t>
      </w:r>
      <w:r w:rsidRPr="000C272B">
        <w:rPr>
          <w:rFonts w:cs="Arial"/>
          <w:b/>
          <w:bCs/>
          <w:szCs w:val="22"/>
        </w:rPr>
        <w:t xml:space="preserve">Matthias </w:t>
      </w:r>
      <w:proofErr w:type="spellStart"/>
      <w:r w:rsidR="00F54D10" w:rsidRPr="000C272B">
        <w:rPr>
          <w:rFonts w:cs="Arial"/>
          <w:b/>
          <w:bCs/>
          <w:szCs w:val="22"/>
        </w:rPr>
        <w:t>Kreienbrink</w:t>
      </w:r>
      <w:proofErr w:type="spellEnd"/>
      <w:r w:rsidRPr="000C272B">
        <w:rPr>
          <w:rFonts w:cs="Arial"/>
          <w:szCs w:val="22"/>
        </w:rPr>
        <w:t xml:space="preserve">. Gemeinsam diskutieren sie </w:t>
      </w:r>
      <w:r w:rsidR="00F54D10" w:rsidRPr="000C272B">
        <w:rPr>
          <w:rFonts w:cs="Arial"/>
          <w:szCs w:val="22"/>
        </w:rPr>
        <w:t xml:space="preserve">über </w:t>
      </w:r>
      <w:r w:rsidR="00F54D10" w:rsidRPr="00F54D10">
        <w:rPr>
          <w:rFonts w:cs="Arial"/>
          <w:szCs w:val="22"/>
        </w:rPr>
        <w:t xml:space="preserve">Verletzlichkeit, gesellschaftliche Härte und den Umgang mit Scham, moderiert von der Leipziger Journalistin </w:t>
      </w:r>
      <w:r w:rsidR="00F54D10" w:rsidRPr="000C272B">
        <w:rPr>
          <w:rFonts w:cs="Arial"/>
          <w:b/>
          <w:bCs/>
          <w:szCs w:val="22"/>
        </w:rPr>
        <w:t>Antonie Rietzschel</w:t>
      </w:r>
      <w:r w:rsidR="00F54D10" w:rsidRPr="00F54D10">
        <w:rPr>
          <w:rFonts w:cs="Arial"/>
          <w:szCs w:val="22"/>
        </w:rPr>
        <w:t>.</w:t>
      </w:r>
      <w:r w:rsidR="00F13868">
        <w:rPr>
          <w:rFonts w:cs="Arial"/>
          <w:szCs w:val="22"/>
        </w:rPr>
        <w:t xml:space="preserve"> Wie aus Widerstand Inspiration und gesellschaftlicher Wandel werden kann, </w:t>
      </w:r>
      <w:r w:rsidR="00B97B5D">
        <w:rPr>
          <w:rFonts w:cs="Arial"/>
          <w:szCs w:val="22"/>
        </w:rPr>
        <w:t>erörtern</w:t>
      </w:r>
      <w:r w:rsidR="00F13868">
        <w:rPr>
          <w:rFonts w:cs="Arial"/>
          <w:szCs w:val="22"/>
        </w:rPr>
        <w:t xml:space="preserve"> die </w:t>
      </w:r>
      <w:proofErr w:type="spellStart"/>
      <w:r w:rsidR="00F13868">
        <w:rPr>
          <w:rFonts w:cs="Arial"/>
          <w:szCs w:val="22"/>
        </w:rPr>
        <w:t>Queerfeministin</w:t>
      </w:r>
      <w:proofErr w:type="spellEnd"/>
      <w:r w:rsidR="00F13868" w:rsidRPr="00F13868">
        <w:rPr>
          <w:rFonts w:cs="Arial"/>
          <w:szCs w:val="22"/>
        </w:rPr>
        <w:t xml:space="preserve"> </w:t>
      </w:r>
      <w:r w:rsidR="00F13868" w:rsidRPr="00F13868">
        <w:rPr>
          <w:rFonts w:cs="Arial"/>
          <w:b/>
          <w:bCs/>
          <w:szCs w:val="22"/>
        </w:rPr>
        <w:t>Michaela Dudley</w:t>
      </w:r>
      <w:r w:rsidR="00F13868">
        <w:rPr>
          <w:rFonts w:cs="Arial"/>
          <w:szCs w:val="22"/>
        </w:rPr>
        <w:t xml:space="preserve"> und das Paar </w:t>
      </w:r>
      <w:proofErr w:type="spellStart"/>
      <w:r w:rsidR="00F13868" w:rsidRPr="00F13868">
        <w:rPr>
          <w:rFonts w:cs="Arial"/>
          <w:b/>
          <w:bCs/>
          <w:szCs w:val="22"/>
        </w:rPr>
        <w:t>Gialu</w:t>
      </w:r>
      <w:proofErr w:type="spellEnd"/>
      <w:r w:rsidR="00F13868" w:rsidRPr="00F13868">
        <w:rPr>
          <w:rFonts w:cs="Arial"/>
          <w:b/>
          <w:bCs/>
          <w:szCs w:val="22"/>
        </w:rPr>
        <w:t xml:space="preserve"> &amp; Gazelle</w:t>
      </w:r>
      <w:r w:rsidR="00F13868">
        <w:rPr>
          <w:rFonts w:cs="Arial"/>
          <w:szCs w:val="22"/>
        </w:rPr>
        <w:t xml:space="preserve"> am Beispiel von Rassismus, Geschlechterrollen und fluiden Identitäten. Es </w:t>
      </w:r>
      <w:r w:rsidR="00F13868" w:rsidRPr="00F54D10">
        <w:rPr>
          <w:rFonts w:cs="Arial"/>
          <w:szCs w:val="22"/>
        </w:rPr>
        <w:t>moderiert</w:t>
      </w:r>
      <w:r w:rsidR="00F13868">
        <w:rPr>
          <w:rFonts w:cs="Arial"/>
          <w:szCs w:val="22"/>
        </w:rPr>
        <w:t xml:space="preserve"> </w:t>
      </w:r>
      <w:proofErr w:type="spellStart"/>
      <w:r w:rsidR="00B05446">
        <w:rPr>
          <w:rFonts w:cs="Arial"/>
          <w:szCs w:val="22"/>
        </w:rPr>
        <w:t>Autor:in</w:t>
      </w:r>
      <w:proofErr w:type="spellEnd"/>
      <w:r w:rsidR="00516B1E">
        <w:rPr>
          <w:rFonts w:cs="Arial"/>
          <w:szCs w:val="22"/>
        </w:rPr>
        <w:t xml:space="preserve"> </w:t>
      </w:r>
      <w:r w:rsidR="00F13868" w:rsidRPr="00F13868">
        <w:rPr>
          <w:rFonts w:cs="Arial"/>
          <w:b/>
          <w:bCs/>
          <w:szCs w:val="22"/>
        </w:rPr>
        <w:t xml:space="preserve">Svenja </w:t>
      </w:r>
      <w:proofErr w:type="spellStart"/>
      <w:r w:rsidR="00F13868" w:rsidRPr="00F13868">
        <w:rPr>
          <w:rFonts w:cs="Arial"/>
          <w:b/>
          <w:bCs/>
          <w:szCs w:val="22"/>
        </w:rPr>
        <w:t>Gräfen</w:t>
      </w:r>
      <w:proofErr w:type="spellEnd"/>
      <w:r w:rsidR="00F13868">
        <w:rPr>
          <w:rFonts w:cs="Arial"/>
          <w:szCs w:val="22"/>
        </w:rPr>
        <w:t xml:space="preserve">. </w:t>
      </w:r>
    </w:p>
    <w:p w14:paraId="00AF565A" w14:textId="77777777" w:rsidR="00F54D10" w:rsidRDefault="00F54D10">
      <w:pPr>
        <w:spacing w:line="280" w:lineRule="atLeast"/>
        <w:jc w:val="both"/>
        <w:rPr>
          <w:rFonts w:cs="Arial"/>
          <w:szCs w:val="22"/>
        </w:rPr>
      </w:pPr>
    </w:p>
    <w:p w14:paraId="79167AB3" w14:textId="3FEE8D2F" w:rsidR="00F70F6F" w:rsidRPr="00F70F6F" w:rsidRDefault="007F3E66" w:rsidP="00F70F6F">
      <w:pPr>
        <w:spacing w:line="280" w:lineRule="atLeast"/>
        <w:jc w:val="both"/>
        <w:rPr>
          <w:rFonts w:cs="Arial"/>
          <w:b/>
          <w:bCs/>
          <w:szCs w:val="22"/>
        </w:rPr>
      </w:pPr>
      <w:r>
        <w:rPr>
          <w:rFonts w:cs="Arial"/>
          <w:b/>
          <w:bCs/>
          <w:szCs w:val="22"/>
        </w:rPr>
        <w:t xml:space="preserve">Neue </w:t>
      </w:r>
      <w:r w:rsidR="00736B60">
        <w:rPr>
          <w:rFonts w:cs="Arial"/>
          <w:b/>
          <w:bCs/>
          <w:szCs w:val="22"/>
        </w:rPr>
        <w:t>Perspektiven</w:t>
      </w:r>
      <w:r w:rsidR="00180FD8">
        <w:rPr>
          <w:rFonts w:cs="Arial"/>
          <w:b/>
          <w:bCs/>
          <w:szCs w:val="22"/>
        </w:rPr>
        <w:t xml:space="preserve"> entdecken</w:t>
      </w:r>
      <w:r>
        <w:rPr>
          <w:rFonts w:cs="Arial"/>
          <w:b/>
          <w:bCs/>
          <w:szCs w:val="22"/>
        </w:rPr>
        <w:t xml:space="preserve"> mit Podcasts und Kurzfilmen</w:t>
      </w:r>
    </w:p>
    <w:p w14:paraId="47AF18DE" w14:textId="77777777" w:rsidR="00F70F6F" w:rsidRDefault="00F70F6F" w:rsidP="00F70F6F">
      <w:pPr>
        <w:spacing w:line="280" w:lineRule="atLeast"/>
        <w:jc w:val="both"/>
        <w:rPr>
          <w:rFonts w:cs="Arial"/>
          <w:szCs w:val="22"/>
        </w:rPr>
      </w:pPr>
    </w:p>
    <w:p w14:paraId="5066EDDF" w14:textId="4F14D96F" w:rsidR="009B3BEB" w:rsidRDefault="00E86712" w:rsidP="00F70F6F">
      <w:pPr>
        <w:spacing w:line="280" w:lineRule="atLeast"/>
        <w:jc w:val="both"/>
        <w:rPr>
          <w:rFonts w:cs="Arial"/>
          <w:szCs w:val="22"/>
        </w:rPr>
      </w:pPr>
      <w:r>
        <w:rPr>
          <w:rFonts w:cs="Arial"/>
          <w:szCs w:val="22"/>
        </w:rPr>
        <w:t xml:space="preserve">Mehrere </w:t>
      </w:r>
      <w:r w:rsidR="00180FD8">
        <w:rPr>
          <w:rFonts w:cs="Arial"/>
          <w:szCs w:val="22"/>
        </w:rPr>
        <w:t xml:space="preserve">Podcasts </w:t>
      </w:r>
      <w:r w:rsidR="00B05446">
        <w:rPr>
          <w:rFonts w:cs="Arial"/>
          <w:szCs w:val="22"/>
        </w:rPr>
        <w:t xml:space="preserve">laden zu Live-Folgen auf das Forum Offene Gesellschaft: </w:t>
      </w:r>
      <w:r w:rsidR="00FC2C46">
        <w:rPr>
          <w:rFonts w:cs="Arial"/>
          <w:szCs w:val="22"/>
        </w:rPr>
        <w:t>In</w:t>
      </w:r>
      <w:r w:rsidRPr="00ED55F1">
        <w:rPr>
          <w:rFonts w:cs="Arial"/>
          <w:szCs w:val="22"/>
        </w:rPr>
        <w:t xml:space="preserve"> </w:t>
      </w:r>
      <w:r w:rsidRPr="00896731">
        <w:rPr>
          <w:rFonts w:cs="Arial"/>
          <w:szCs w:val="22"/>
        </w:rPr>
        <w:t>„Auch das noch?“</w:t>
      </w:r>
      <w:r>
        <w:rPr>
          <w:rFonts w:cs="Arial"/>
          <w:szCs w:val="22"/>
        </w:rPr>
        <w:t xml:space="preserve"> </w:t>
      </w:r>
      <w:r w:rsidR="00B93DF0">
        <w:rPr>
          <w:rFonts w:cs="Arial"/>
          <w:szCs w:val="22"/>
        </w:rPr>
        <w:t xml:space="preserve">(DIE ZEIT) </w:t>
      </w:r>
      <w:r w:rsidRPr="00ED55F1">
        <w:rPr>
          <w:rFonts w:cs="Arial"/>
          <w:szCs w:val="22"/>
        </w:rPr>
        <w:t>spricht</w:t>
      </w:r>
      <w:r>
        <w:rPr>
          <w:rFonts w:cs="Arial"/>
          <w:szCs w:val="22"/>
        </w:rPr>
        <w:t xml:space="preserve"> </w:t>
      </w:r>
      <w:r w:rsidR="00B05446">
        <w:rPr>
          <w:rFonts w:cs="Arial"/>
          <w:szCs w:val="22"/>
        </w:rPr>
        <w:t>Ex-</w:t>
      </w:r>
      <w:r w:rsidRPr="00ED55F1">
        <w:rPr>
          <w:rFonts w:cs="Arial"/>
          <w:szCs w:val="22"/>
        </w:rPr>
        <w:t xml:space="preserve">Multimillionär </w:t>
      </w:r>
      <w:r w:rsidRPr="00896731">
        <w:rPr>
          <w:rFonts w:cs="Arial"/>
          <w:b/>
          <w:bCs/>
          <w:szCs w:val="22"/>
        </w:rPr>
        <w:t>Sebastian Klein</w:t>
      </w:r>
      <w:r w:rsidRPr="00B93DF0">
        <w:rPr>
          <w:rFonts w:cs="Arial"/>
          <w:szCs w:val="22"/>
        </w:rPr>
        <w:t xml:space="preserve"> mit </w:t>
      </w:r>
      <w:r w:rsidRPr="00896731">
        <w:rPr>
          <w:rFonts w:cs="Arial"/>
          <w:b/>
          <w:bCs/>
          <w:szCs w:val="22"/>
        </w:rPr>
        <w:t>Petra Pinzler</w:t>
      </w:r>
      <w:r w:rsidRPr="00B93DF0">
        <w:rPr>
          <w:rFonts w:cs="Arial"/>
          <w:szCs w:val="22"/>
        </w:rPr>
        <w:t xml:space="preserve"> und </w:t>
      </w:r>
      <w:r w:rsidRPr="00896731">
        <w:rPr>
          <w:rFonts w:cs="Arial"/>
          <w:b/>
          <w:bCs/>
          <w:szCs w:val="22"/>
        </w:rPr>
        <w:t>Stefan Schmitt</w:t>
      </w:r>
      <w:r w:rsidRPr="00B93DF0">
        <w:rPr>
          <w:rFonts w:cs="Arial"/>
          <w:szCs w:val="22"/>
        </w:rPr>
        <w:t xml:space="preserve"> darüber, warum übermäßiger</w:t>
      </w:r>
      <w:r w:rsidRPr="00ED55F1">
        <w:rPr>
          <w:rFonts w:cs="Arial"/>
          <w:szCs w:val="22"/>
        </w:rPr>
        <w:t xml:space="preserve"> Reichtum</w:t>
      </w:r>
      <w:r w:rsidRPr="00E86712">
        <w:rPr>
          <w:rFonts w:cs="Arial"/>
          <w:szCs w:val="22"/>
        </w:rPr>
        <w:t xml:space="preserve"> </w:t>
      </w:r>
      <w:r w:rsidRPr="00ED55F1">
        <w:rPr>
          <w:rFonts w:cs="Arial"/>
          <w:szCs w:val="22"/>
        </w:rPr>
        <w:t>die Gesellschaft spaltet und wie ein gerechter Umgang mit Geld aussehen könnte.</w:t>
      </w:r>
      <w:r>
        <w:rPr>
          <w:rFonts w:cs="Arial"/>
          <w:szCs w:val="22"/>
        </w:rPr>
        <w:t xml:space="preserve"> Er kann es wissen</w:t>
      </w:r>
      <w:r w:rsidR="00180FD8" w:rsidRPr="00F13868">
        <w:rPr>
          <w:rFonts w:cs="Arial"/>
          <w:szCs w:val="22"/>
        </w:rPr>
        <w:t xml:space="preserve">, </w:t>
      </w:r>
      <w:r>
        <w:rPr>
          <w:rFonts w:cs="Arial"/>
          <w:szCs w:val="22"/>
        </w:rPr>
        <w:t xml:space="preserve">denn er gab </w:t>
      </w:r>
      <w:r w:rsidR="00180FD8" w:rsidRPr="00F13868">
        <w:rPr>
          <w:rFonts w:cs="Arial"/>
          <w:szCs w:val="22"/>
        </w:rPr>
        <w:t>einen</w:t>
      </w:r>
      <w:r w:rsidR="00180FD8">
        <w:rPr>
          <w:rFonts w:cs="Arial"/>
          <w:b/>
          <w:bCs/>
          <w:szCs w:val="22"/>
        </w:rPr>
        <w:t xml:space="preserve"> </w:t>
      </w:r>
      <w:r w:rsidR="00180FD8" w:rsidRPr="00ED55F1">
        <w:rPr>
          <w:rFonts w:cs="Arial"/>
          <w:szCs w:val="22"/>
        </w:rPr>
        <w:t xml:space="preserve">Großteil seines Vermögens </w:t>
      </w:r>
      <w:r>
        <w:rPr>
          <w:rFonts w:cs="Arial"/>
          <w:szCs w:val="22"/>
        </w:rPr>
        <w:t xml:space="preserve">ab </w:t>
      </w:r>
      <w:r w:rsidR="00180FD8" w:rsidRPr="00ED55F1">
        <w:rPr>
          <w:rFonts w:cs="Arial"/>
          <w:szCs w:val="22"/>
        </w:rPr>
        <w:t xml:space="preserve">– aus Überzeugung. </w:t>
      </w:r>
      <w:r w:rsidR="004E077D">
        <w:rPr>
          <w:rFonts w:cs="Arial"/>
          <w:szCs w:val="22"/>
        </w:rPr>
        <w:t>In</w:t>
      </w:r>
      <w:r w:rsidR="004E077D" w:rsidRPr="004E077D">
        <w:rPr>
          <w:rFonts w:cs="Arial"/>
          <w:szCs w:val="22"/>
        </w:rPr>
        <w:t xml:space="preserve"> „Die Neue Norm“ (Bayerischer </w:t>
      </w:r>
      <w:proofErr w:type="spellStart"/>
      <w:r w:rsidR="004E077D" w:rsidRPr="004E077D">
        <w:rPr>
          <w:rFonts w:cs="Arial"/>
          <w:szCs w:val="22"/>
        </w:rPr>
        <w:t>Rundunk</w:t>
      </w:r>
      <w:proofErr w:type="spellEnd"/>
      <w:r w:rsidR="004E077D" w:rsidRPr="004E077D">
        <w:rPr>
          <w:rFonts w:cs="Arial"/>
          <w:szCs w:val="22"/>
        </w:rPr>
        <w:t>)</w:t>
      </w:r>
      <w:r w:rsidR="004E077D">
        <w:rPr>
          <w:rFonts w:cs="Arial"/>
          <w:szCs w:val="22"/>
        </w:rPr>
        <w:t xml:space="preserve"> tauschen sich</w:t>
      </w:r>
      <w:r w:rsidR="004E077D" w:rsidRPr="004E077D">
        <w:rPr>
          <w:rFonts w:cs="Arial"/>
          <w:szCs w:val="22"/>
        </w:rPr>
        <w:t xml:space="preserve"> </w:t>
      </w:r>
      <w:r w:rsidR="004E077D" w:rsidRPr="001D63CE">
        <w:rPr>
          <w:rFonts w:cs="Arial"/>
          <w:b/>
          <w:bCs/>
          <w:szCs w:val="22"/>
        </w:rPr>
        <w:t>Karina Sturm</w:t>
      </w:r>
      <w:r w:rsidR="004E077D" w:rsidRPr="004E077D">
        <w:rPr>
          <w:rFonts w:cs="Arial"/>
          <w:szCs w:val="22"/>
        </w:rPr>
        <w:t xml:space="preserve">, </w:t>
      </w:r>
      <w:r w:rsidR="004E077D" w:rsidRPr="001D63CE">
        <w:rPr>
          <w:rFonts w:cs="Arial"/>
          <w:b/>
          <w:bCs/>
          <w:szCs w:val="22"/>
        </w:rPr>
        <w:t>Jonas Karpa</w:t>
      </w:r>
      <w:r w:rsidR="004E077D" w:rsidRPr="004E077D">
        <w:rPr>
          <w:rFonts w:cs="Arial"/>
          <w:szCs w:val="22"/>
        </w:rPr>
        <w:t xml:space="preserve"> und </w:t>
      </w:r>
      <w:r w:rsidR="004E077D" w:rsidRPr="001D63CE">
        <w:rPr>
          <w:rFonts w:cs="Arial"/>
          <w:b/>
          <w:bCs/>
          <w:szCs w:val="22"/>
        </w:rPr>
        <w:t>Raúl Krauthausen</w:t>
      </w:r>
      <w:r w:rsidR="004E077D" w:rsidRPr="004E077D">
        <w:rPr>
          <w:rFonts w:cs="Arial"/>
          <w:szCs w:val="22"/>
        </w:rPr>
        <w:t xml:space="preserve"> über Vielfalt, Inklusion und das Leben von Menschen mit Behinderung</w:t>
      </w:r>
      <w:r w:rsidR="004E077D">
        <w:rPr>
          <w:rFonts w:cs="Arial"/>
          <w:szCs w:val="22"/>
        </w:rPr>
        <w:t xml:space="preserve"> aus</w:t>
      </w:r>
      <w:r w:rsidR="004E077D" w:rsidRPr="004E077D">
        <w:rPr>
          <w:rFonts w:cs="Arial"/>
          <w:szCs w:val="22"/>
        </w:rPr>
        <w:t>.</w:t>
      </w:r>
      <w:r w:rsidR="004E077D">
        <w:rPr>
          <w:rFonts w:cs="Arial"/>
          <w:szCs w:val="22"/>
        </w:rPr>
        <w:t xml:space="preserve"> </w:t>
      </w:r>
      <w:r w:rsidR="006C41E0">
        <w:rPr>
          <w:rFonts w:cs="Arial"/>
          <w:szCs w:val="22"/>
        </w:rPr>
        <w:t xml:space="preserve">In den Folgen von </w:t>
      </w:r>
      <w:r w:rsidR="00180FD8" w:rsidRPr="00B21021">
        <w:rPr>
          <w:rFonts w:cs="Arial"/>
          <w:szCs w:val="22"/>
        </w:rPr>
        <w:t xml:space="preserve">„Halbe </w:t>
      </w:r>
      <w:proofErr w:type="spellStart"/>
      <w:r w:rsidR="00180FD8" w:rsidRPr="00B21021">
        <w:rPr>
          <w:rFonts w:cs="Arial"/>
          <w:szCs w:val="22"/>
        </w:rPr>
        <w:t>Katoffl</w:t>
      </w:r>
      <w:proofErr w:type="spellEnd"/>
      <w:r w:rsidR="00180FD8" w:rsidRPr="00B21021">
        <w:rPr>
          <w:rFonts w:cs="Arial"/>
          <w:szCs w:val="22"/>
        </w:rPr>
        <w:t>“</w:t>
      </w:r>
      <w:r w:rsidR="00180FD8" w:rsidRPr="009A483C">
        <w:rPr>
          <w:rFonts w:cs="Arial"/>
          <w:szCs w:val="22"/>
        </w:rPr>
        <w:t xml:space="preserve"> </w:t>
      </w:r>
      <w:r w:rsidR="00180FD8">
        <w:rPr>
          <w:rFonts w:cs="Arial"/>
          <w:szCs w:val="22"/>
        </w:rPr>
        <w:t xml:space="preserve">erzählt </w:t>
      </w:r>
      <w:r w:rsidR="006C41E0" w:rsidRPr="001D63CE">
        <w:rPr>
          <w:rFonts w:cs="Arial"/>
          <w:b/>
          <w:bCs/>
          <w:szCs w:val="22"/>
        </w:rPr>
        <w:t xml:space="preserve">Frank </w:t>
      </w:r>
      <w:proofErr w:type="spellStart"/>
      <w:r w:rsidR="006C41E0" w:rsidRPr="001D63CE">
        <w:rPr>
          <w:rFonts w:cs="Arial"/>
          <w:b/>
          <w:bCs/>
          <w:szCs w:val="22"/>
        </w:rPr>
        <w:t>Joung</w:t>
      </w:r>
      <w:proofErr w:type="spellEnd"/>
      <w:r w:rsidR="006C41E0" w:rsidRPr="001D63CE">
        <w:rPr>
          <w:rFonts w:cs="Arial"/>
          <w:b/>
          <w:bCs/>
          <w:szCs w:val="22"/>
        </w:rPr>
        <w:t xml:space="preserve"> </w:t>
      </w:r>
      <w:r w:rsidR="00180FD8">
        <w:rPr>
          <w:rFonts w:cs="Arial"/>
          <w:szCs w:val="22"/>
        </w:rPr>
        <w:t xml:space="preserve">Geschichten von </w:t>
      </w:r>
      <w:r w:rsidR="00180FD8" w:rsidRPr="009A483C">
        <w:rPr>
          <w:rFonts w:cs="Arial"/>
          <w:szCs w:val="22"/>
        </w:rPr>
        <w:t>Deutschen</w:t>
      </w:r>
      <w:r w:rsidR="00180FD8">
        <w:rPr>
          <w:rFonts w:cs="Arial"/>
          <w:szCs w:val="22"/>
        </w:rPr>
        <w:t xml:space="preserve"> mit </w:t>
      </w:r>
      <w:r w:rsidR="00180FD8" w:rsidRPr="009A483C">
        <w:rPr>
          <w:rFonts w:cs="Arial"/>
          <w:szCs w:val="22"/>
        </w:rPr>
        <w:t>nicht-deutsche</w:t>
      </w:r>
      <w:r w:rsidR="00180FD8">
        <w:rPr>
          <w:rFonts w:cs="Arial"/>
          <w:szCs w:val="22"/>
        </w:rPr>
        <w:t>n</w:t>
      </w:r>
      <w:r w:rsidR="00180FD8" w:rsidRPr="009A483C">
        <w:rPr>
          <w:rFonts w:cs="Arial"/>
          <w:szCs w:val="22"/>
        </w:rPr>
        <w:t xml:space="preserve"> Wurzeln</w:t>
      </w:r>
      <w:r w:rsidR="00C41671">
        <w:rPr>
          <w:rFonts w:cs="Arial"/>
          <w:szCs w:val="22"/>
        </w:rPr>
        <w:t xml:space="preserve"> – Gast ist die Digitalexpertin </w:t>
      </w:r>
      <w:proofErr w:type="spellStart"/>
      <w:r w:rsidR="00C41671" w:rsidRPr="00B21021">
        <w:rPr>
          <w:rFonts w:cs="Arial"/>
          <w:b/>
          <w:bCs/>
          <w:szCs w:val="22"/>
        </w:rPr>
        <w:t>Nhi</w:t>
      </w:r>
      <w:proofErr w:type="spellEnd"/>
      <w:r w:rsidR="00C41671" w:rsidRPr="00B21021">
        <w:rPr>
          <w:rFonts w:cs="Arial"/>
          <w:b/>
          <w:bCs/>
          <w:szCs w:val="22"/>
        </w:rPr>
        <w:t xml:space="preserve"> Le</w:t>
      </w:r>
      <w:r w:rsidR="00180FD8" w:rsidRPr="00B21021">
        <w:rPr>
          <w:rFonts w:cs="Arial"/>
          <w:b/>
          <w:bCs/>
          <w:szCs w:val="22"/>
        </w:rPr>
        <w:t>.</w:t>
      </w:r>
      <w:r w:rsidR="00180FD8" w:rsidRPr="009A483C">
        <w:rPr>
          <w:rFonts w:cs="Arial"/>
          <w:szCs w:val="22"/>
        </w:rPr>
        <w:t xml:space="preserve"> </w:t>
      </w:r>
      <w:r w:rsidR="006C41E0" w:rsidRPr="00B21021">
        <w:rPr>
          <w:rFonts w:cs="Arial"/>
          <w:b/>
          <w:bCs/>
          <w:szCs w:val="22"/>
        </w:rPr>
        <w:t xml:space="preserve">Krsto </w:t>
      </w:r>
      <w:proofErr w:type="spellStart"/>
      <w:r w:rsidR="006C41E0" w:rsidRPr="00B21021">
        <w:rPr>
          <w:rFonts w:cs="Arial"/>
          <w:b/>
          <w:bCs/>
          <w:szCs w:val="22"/>
        </w:rPr>
        <w:t>Lazarević</w:t>
      </w:r>
      <w:proofErr w:type="spellEnd"/>
      <w:r w:rsidR="006C41E0" w:rsidRPr="00180FD8">
        <w:rPr>
          <w:rFonts w:cs="Arial"/>
          <w:szCs w:val="22"/>
        </w:rPr>
        <w:t xml:space="preserve"> und </w:t>
      </w:r>
      <w:r w:rsidR="006C41E0" w:rsidRPr="004E077D">
        <w:rPr>
          <w:rFonts w:cs="Arial"/>
          <w:b/>
          <w:bCs/>
          <w:szCs w:val="22"/>
        </w:rPr>
        <w:t xml:space="preserve">Danijel </w:t>
      </w:r>
      <w:proofErr w:type="spellStart"/>
      <w:r w:rsidR="006C41E0" w:rsidRPr="004E077D">
        <w:rPr>
          <w:rFonts w:cs="Arial"/>
          <w:b/>
          <w:bCs/>
          <w:szCs w:val="22"/>
        </w:rPr>
        <w:t>Majić</w:t>
      </w:r>
      <w:proofErr w:type="spellEnd"/>
      <w:r w:rsidR="006C41E0" w:rsidRPr="00B93DF0">
        <w:rPr>
          <w:rFonts w:cs="Arial"/>
          <w:b/>
          <w:bCs/>
          <w:szCs w:val="22"/>
        </w:rPr>
        <w:t xml:space="preserve"> </w:t>
      </w:r>
      <w:r w:rsidR="006C41E0" w:rsidRPr="004E077D">
        <w:rPr>
          <w:rFonts w:cs="Arial"/>
          <w:bCs/>
          <w:szCs w:val="22"/>
        </w:rPr>
        <w:t xml:space="preserve">informieren mit </w:t>
      </w:r>
      <w:r w:rsidR="00180FD8" w:rsidRPr="004E077D">
        <w:rPr>
          <w:rFonts w:cs="Arial"/>
          <w:szCs w:val="22"/>
        </w:rPr>
        <w:t xml:space="preserve">„Neues vom </w:t>
      </w:r>
      <w:proofErr w:type="spellStart"/>
      <w:r w:rsidR="00180FD8" w:rsidRPr="004E077D">
        <w:rPr>
          <w:rFonts w:cs="Arial"/>
          <w:szCs w:val="22"/>
        </w:rPr>
        <w:t>Ballaballa</w:t>
      </w:r>
      <w:proofErr w:type="spellEnd"/>
      <w:r w:rsidR="00180FD8" w:rsidRPr="004E077D">
        <w:rPr>
          <w:rFonts w:cs="Arial"/>
          <w:szCs w:val="22"/>
        </w:rPr>
        <w:t>-Balkan“</w:t>
      </w:r>
      <w:r w:rsidR="00180FD8">
        <w:rPr>
          <w:rFonts w:cs="Arial"/>
          <w:szCs w:val="22"/>
        </w:rPr>
        <w:t xml:space="preserve"> </w:t>
      </w:r>
      <w:r w:rsidR="00B8113C">
        <w:rPr>
          <w:rFonts w:cs="Arial"/>
          <w:szCs w:val="22"/>
        </w:rPr>
        <w:t>polemisch und unterhaltsam über</w:t>
      </w:r>
      <w:r>
        <w:rPr>
          <w:rFonts w:cs="Arial"/>
          <w:szCs w:val="22"/>
        </w:rPr>
        <w:t xml:space="preserve"> die Entwicklungen auf dem Balkan. Und </w:t>
      </w:r>
      <w:r w:rsidR="00180FD8" w:rsidRPr="004E077D">
        <w:rPr>
          <w:rFonts w:cs="Arial"/>
          <w:szCs w:val="22"/>
        </w:rPr>
        <w:t>„Der Zweite Gedanke“</w:t>
      </w:r>
      <w:r w:rsidR="00180FD8">
        <w:rPr>
          <w:rFonts w:cs="Arial"/>
          <w:szCs w:val="22"/>
        </w:rPr>
        <w:t xml:space="preserve"> </w:t>
      </w:r>
      <w:r w:rsidR="006C41E0">
        <w:rPr>
          <w:rFonts w:cs="Arial"/>
          <w:szCs w:val="22"/>
        </w:rPr>
        <w:t xml:space="preserve">mit </w:t>
      </w:r>
      <w:r w:rsidR="006C41E0" w:rsidRPr="004E077D">
        <w:rPr>
          <w:rFonts w:cs="Arial"/>
          <w:b/>
          <w:bCs/>
          <w:szCs w:val="22"/>
        </w:rPr>
        <w:t>Natascha Freundel</w:t>
      </w:r>
      <w:r w:rsidR="006C41E0">
        <w:rPr>
          <w:rFonts w:cs="Arial"/>
          <w:szCs w:val="22"/>
        </w:rPr>
        <w:t xml:space="preserve"> </w:t>
      </w:r>
      <w:r w:rsidR="00180FD8">
        <w:rPr>
          <w:rFonts w:cs="Arial"/>
          <w:szCs w:val="22"/>
        </w:rPr>
        <w:t>(</w:t>
      </w:r>
      <w:r w:rsidR="00B97B5D">
        <w:rPr>
          <w:rFonts w:cs="Arial"/>
          <w:szCs w:val="22"/>
        </w:rPr>
        <w:t>Rundfunk Berlin-Brandenburg</w:t>
      </w:r>
      <w:r w:rsidR="00180FD8">
        <w:rPr>
          <w:rFonts w:cs="Arial"/>
          <w:szCs w:val="22"/>
        </w:rPr>
        <w:t xml:space="preserve">) </w:t>
      </w:r>
      <w:r w:rsidR="00B93DF0">
        <w:rPr>
          <w:rFonts w:cs="Arial"/>
          <w:szCs w:val="22"/>
        </w:rPr>
        <w:t xml:space="preserve">geht </w:t>
      </w:r>
      <w:r w:rsidR="006C41E0">
        <w:rPr>
          <w:rFonts w:cs="Arial"/>
          <w:szCs w:val="22"/>
        </w:rPr>
        <w:t xml:space="preserve">kontroversen </w:t>
      </w:r>
      <w:r w:rsidR="00B93DF0">
        <w:rPr>
          <w:rFonts w:cs="Arial"/>
          <w:szCs w:val="22"/>
        </w:rPr>
        <w:t>Themen auf den Grund</w:t>
      </w:r>
      <w:r w:rsidR="00180FD8">
        <w:rPr>
          <w:rFonts w:cs="Arial"/>
          <w:szCs w:val="22"/>
        </w:rPr>
        <w:t xml:space="preserve">, die unser </w:t>
      </w:r>
      <w:r w:rsidR="00B97B5D">
        <w:rPr>
          <w:rFonts w:cs="Arial"/>
          <w:szCs w:val="22"/>
        </w:rPr>
        <w:t xml:space="preserve">gesellschaftliches </w:t>
      </w:r>
      <w:r w:rsidR="00180FD8">
        <w:rPr>
          <w:rFonts w:cs="Arial"/>
          <w:szCs w:val="22"/>
        </w:rPr>
        <w:t xml:space="preserve">Miteinander prägen. </w:t>
      </w:r>
      <w:r w:rsidR="006C41E0">
        <w:rPr>
          <w:rFonts w:cs="Arial"/>
          <w:szCs w:val="22"/>
        </w:rPr>
        <w:t xml:space="preserve">Das Forumsprogramm </w:t>
      </w:r>
      <w:r w:rsidR="001D63CE">
        <w:rPr>
          <w:rFonts w:cs="Arial"/>
          <w:szCs w:val="22"/>
        </w:rPr>
        <w:t xml:space="preserve">wird von </w:t>
      </w:r>
      <w:r w:rsidR="00B8113C">
        <w:rPr>
          <w:rFonts w:cs="Arial"/>
          <w:szCs w:val="22"/>
        </w:rPr>
        <w:t>Kurzfilme</w:t>
      </w:r>
      <w:r w:rsidR="001D63CE">
        <w:rPr>
          <w:rFonts w:cs="Arial"/>
          <w:szCs w:val="22"/>
        </w:rPr>
        <w:t>n ergänzt, die</w:t>
      </w:r>
      <w:r w:rsidR="00B8113C" w:rsidRPr="00F70F6F">
        <w:rPr>
          <w:rFonts w:cs="Arial"/>
          <w:szCs w:val="22"/>
        </w:rPr>
        <w:t xml:space="preserve"> berührende und ungewohnte Perspektiven </w:t>
      </w:r>
      <w:r w:rsidR="00B8113C">
        <w:rPr>
          <w:rFonts w:cs="Arial"/>
          <w:szCs w:val="22"/>
        </w:rPr>
        <w:t xml:space="preserve">unter anderem </w:t>
      </w:r>
      <w:r w:rsidR="00B8113C" w:rsidRPr="00F70F6F">
        <w:rPr>
          <w:rFonts w:cs="Arial"/>
          <w:szCs w:val="22"/>
        </w:rPr>
        <w:t>aus Polen, der Ukraine, Frankreich und Rumänien</w:t>
      </w:r>
      <w:r w:rsidR="001D63CE">
        <w:rPr>
          <w:rFonts w:cs="Arial"/>
          <w:szCs w:val="22"/>
        </w:rPr>
        <w:t xml:space="preserve"> einnehmen</w:t>
      </w:r>
      <w:r w:rsidR="00B97B5D">
        <w:rPr>
          <w:rFonts w:cs="Arial"/>
          <w:szCs w:val="22"/>
        </w:rPr>
        <w:t xml:space="preserve"> –</w:t>
      </w:r>
      <w:r w:rsidR="00FC2C46">
        <w:rPr>
          <w:rFonts w:cs="Arial"/>
          <w:szCs w:val="22"/>
        </w:rPr>
        <w:t xml:space="preserve"> </w:t>
      </w:r>
      <w:r w:rsidR="00B97B5D">
        <w:rPr>
          <w:rFonts w:cs="Arial"/>
          <w:szCs w:val="22"/>
        </w:rPr>
        <w:t xml:space="preserve">zusammengestellt vom </w:t>
      </w:r>
      <w:r w:rsidR="00736B60" w:rsidRPr="00B93DF0">
        <w:rPr>
          <w:rFonts w:cs="Arial"/>
          <w:b/>
          <w:bCs/>
          <w:szCs w:val="22"/>
        </w:rPr>
        <w:t>I</w:t>
      </w:r>
      <w:r w:rsidR="00F70F6F" w:rsidRPr="00B93DF0">
        <w:rPr>
          <w:rFonts w:cs="Arial"/>
          <w:b/>
          <w:bCs/>
          <w:szCs w:val="22"/>
        </w:rPr>
        <w:t>nternationale</w:t>
      </w:r>
      <w:r w:rsidR="00B97B5D">
        <w:rPr>
          <w:rFonts w:cs="Arial"/>
          <w:b/>
          <w:bCs/>
          <w:szCs w:val="22"/>
        </w:rPr>
        <w:t>n</w:t>
      </w:r>
      <w:r w:rsidR="00F70F6F" w:rsidRPr="00B93DF0">
        <w:rPr>
          <w:rFonts w:cs="Arial"/>
          <w:b/>
          <w:bCs/>
          <w:szCs w:val="22"/>
        </w:rPr>
        <w:t xml:space="preserve"> Leipziger Festival für Dokumentar- und Animationsfilm (DOK Leipzig)</w:t>
      </w:r>
      <w:r w:rsidR="00B97B5D" w:rsidRPr="00B97B5D">
        <w:rPr>
          <w:rFonts w:cs="Arial"/>
          <w:szCs w:val="22"/>
        </w:rPr>
        <w:t>.</w:t>
      </w:r>
    </w:p>
    <w:p w14:paraId="63C099B3" w14:textId="77777777" w:rsidR="00F70F6F" w:rsidRDefault="00F70F6F">
      <w:pPr>
        <w:spacing w:line="280" w:lineRule="atLeast"/>
        <w:jc w:val="both"/>
        <w:rPr>
          <w:rFonts w:cs="Arial"/>
          <w:szCs w:val="22"/>
        </w:rPr>
      </w:pPr>
    </w:p>
    <w:p w14:paraId="4D5AC218" w14:textId="683935D5" w:rsidR="003C57EA" w:rsidRPr="00E31758" w:rsidRDefault="004C3387">
      <w:pPr>
        <w:spacing w:line="280" w:lineRule="atLeast"/>
        <w:jc w:val="both"/>
        <w:rPr>
          <w:rStyle w:val="Hyperlink"/>
        </w:rPr>
      </w:pPr>
      <w:r>
        <w:t xml:space="preserve">Die Leipziger Buchmesse findet vom 27. bis 30. März 2025 statt. </w:t>
      </w:r>
      <w:r w:rsidR="00E31758" w:rsidRPr="00E31758">
        <w:t xml:space="preserve">Tickets sind im </w:t>
      </w:r>
      <w:hyperlink r:id="rId7" w:history="1">
        <w:r w:rsidR="00E31758" w:rsidRPr="00E31758">
          <w:rPr>
            <w:rStyle w:val="Hyperlink"/>
          </w:rPr>
          <w:t>Online-Ticketshop</w:t>
        </w:r>
      </w:hyperlink>
      <w:r w:rsidRPr="00E31758">
        <w:t xml:space="preserve"> </w:t>
      </w:r>
      <w:r w:rsidR="00E31758" w:rsidRPr="00E31758">
        <w:t>erhältlich.</w:t>
      </w:r>
      <w:r w:rsidR="00E31758" w:rsidRPr="00E31758">
        <w:rPr>
          <w:rStyle w:val="Hyperlink"/>
        </w:rPr>
        <w:t xml:space="preserve"> </w:t>
      </w:r>
    </w:p>
    <w:p w14:paraId="2DD4DF86" w14:textId="77777777" w:rsidR="003C57EA" w:rsidRPr="00E31758" w:rsidRDefault="003C57EA">
      <w:pPr>
        <w:spacing w:line="280" w:lineRule="atLeast"/>
        <w:jc w:val="both"/>
      </w:pPr>
    </w:p>
    <w:p w14:paraId="70AAAFAC" w14:textId="77777777" w:rsidR="0063311D" w:rsidRPr="00E31758" w:rsidRDefault="0063311D">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8"/>
          <w:headerReference w:type="first" r:id="rId9"/>
          <w:footerReference w:type="first" r:id="rId10"/>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594C6360" w14:textId="77777777" w:rsidR="00B21021" w:rsidRDefault="00B21021" w:rsidP="00B21021">
      <w:pPr>
        <w:jc w:val="both"/>
        <w:rPr>
          <w:rFonts w:cs="Arial"/>
          <w:sz w:val="20"/>
          <w:lang w:bidi="he-IL"/>
        </w:rPr>
      </w:pPr>
      <w:r>
        <w:rPr>
          <w:rFonts w:cs="Arial"/>
          <w:sz w:val="20"/>
          <w:lang w:bidi="he-IL"/>
        </w:rPr>
        <w:t>Telefon: +49 341 678-6555</w:t>
      </w:r>
    </w:p>
    <w:p w14:paraId="628D4A0A" w14:textId="77777777" w:rsidR="00B21021" w:rsidRDefault="00B21021" w:rsidP="00B21021">
      <w:pPr>
        <w:jc w:val="both"/>
        <w:rPr>
          <w:rFonts w:cs="Arial"/>
          <w:sz w:val="20"/>
          <w:lang w:bidi="he-IL"/>
        </w:rPr>
      </w:pPr>
      <w:r>
        <w:rPr>
          <w:rFonts w:cs="Arial"/>
          <w:sz w:val="20"/>
          <w:lang w:bidi="he-IL"/>
        </w:rPr>
        <w:t xml:space="preserve">E-Mail: </w:t>
      </w:r>
      <w:hyperlink r:id="rId11">
        <w:r>
          <w:rPr>
            <w:rStyle w:val="Hyperlink"/>
            <w:rFonts w:cs="Arial"/>
            <w:sz w:val="20"/>
            <w:lang w:bidi="he-IL"/>
          </w:rPr>
          <w:t>f.wisotzki@leipziger-messe.de</w:t>
        </w:r>
      </w:hyperlink>
    </w:p>
    <w:p w14:paraId="66F6CA96" w14:textId="77777777" w:rsidR="003C57EA" w:rsidRPr="00B21021"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2318F6">
      <w:pPr>
        <w:jc w:val="both"/>
        <w:rPr>
          <w:rFonts w:cs="Arial"/>
          <w:sz w:val="20"/>
          <w:szCs w:val="22"/>
        </w:rPr>
      </w:pPr>
      <w:hyperlink r:id="rId12">
        <w:r w:rsidR="004C3387">
          <w:rPr>
            <w:rStyle w:val="Hyperlink"/>
            <w:rFonts w:cs="Arial"/>
            <w:sz w:val="20"/>
            <w:szCs w:val="22"/>
          </w:rPr>
          <w:t>www.leipziger-buchmesse.de</w:t>
        </w:r>
      </w:hyperlink>
    </w:p>
    <w:p w14:paraId="246D0C20" w14:textId="77777777" w:rsidR="003C57EA" w:rsidRDefault="002318F6">
      <w:pPr>
        <w:jc w:val="both"/>
        <w:rPr>
          <w:rStyle w:val="Hyperlink"/>
        </w:rPr>
      </w:pPr>
      <w:hyperlink r:id="rId13">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Leipziger Buchmesse auf Social Media:</w:t>
      </w:r>
    </w:p>
    <w:p w14:paraId="67938C05" w14:textId="77777777" w:rsidR="003C57EA" w:rsidRDefault="002318F6">
      <w:pPr>
        <w:jc w:val="both"/>
        <w:rPr>
          <w:rFonts w:cs="Arial"/>
          <w:sz w:val="20"/>
          <w:szCs w:val="22"/>
        </w:rPr>
      </w:pPr>
      <w:hyperlink r:id="rId14">
        <w:r w:rsidR="004C3387">
          <w:rPr>
            <w:rStyle w:val="Hyperlink"/>
            <w:rFonts w:cs="Arial"/>
            <w:sz w:val="20"/>
            <w:szCs w:val="22"/>
          </w:rPr>
          <w:t>http://www.facebook.com/leipzigerbuchmesse</w:t>
        </w:r>
      </w:hyperlink>
    </w:p>
    <w:p w14:paraId="29AB1813" w14:textId="7FC43FE9" w:rsidR="003C57EA" w:rsidRDefault="002318F6">
      <w:pPr>
        <w:jc w:val="both"/>
        <w:rPr>
          <w:rStyle w:val="Hyperlink"/>
          <w:rFonts w:cs="Arial"/>
          <w:sz w:val="20"/>
          <w:szCs w:val="22"/>
        </w:rPr>
      </w:pPr>
      <w:hyperlink r:id="rId15">
        <w:r w:rsidR="004C3387">
          <w:rPr>
            <w:rStyle w:val="Hyperlink"/>
            <w:rFonts w:cs="Arial"/>
            <w:sz w:val="20"/>
            <w:szCs w:val="22"/>
          </w:rPr>
          <w:t>http://www.instagram.com/leipzigerbuchmesse</w:t>
        </w:r>
      </w:hyperlink>
    </w:p>
    <w:p w14:paraId="31811318" w14:textId="77777777" w:rsidR="002F1274" w:rsidRPr="00196DB1" w:rsidRDefault="002318F6" w:rsidP="002F1274">
      <w:pPr>
        <w:jc w:val="both"/>
        <w:rPr>
          <w:rStyle w:val="Hyperlink"/>
          <w:sz w:val="20"/>
          <w:szCs w:val="18"/>
        </w:rPr>
      </w:pPr>
      <w:hyperlink r:id="rId16" w:history="1">
        <w:r w:rsidR="002F1274" w:rsidRPr="00196DB1">
          <w:rPr>
            <w:rStyle w:val="Hyperlink"/>
            <w:sz w:val="20"/>
            <w:szCs w:val="18"/>
          </w:rPr>
          <w:t>https://www.linkedin.com/company/leipziger-buchmesse/</w:t>
        </w:r>
      </w:hyperlink>
    </w:p>
    <w:p w14:paraId="02F83405" w14:textId="77777777" w:rsidR="002F1274" w:rsidRPr="00196DB1" w:rsidRDefault="002318F6">
      <w:pPr>
        <w:jc w:val="both"/>
        <w:rPr>
          <w:color w:val="0000FF"/>
          <w:sz w:val="20"/>
          <w:szCs w:val="18"/>
          <w:u w:val="single"/>
        </w:rPr>
      </w:pPr>
      <w:hyperlink r:id="rId17" w:history="1">
        <w:r w:rsidR="002F1274" w:rsidRPr="00196DB1">
          <w:rPr>
            <w:rStyle w:val="Hyperlink"/>
            <w:sz w:val="20"/>
            <w:szCs w:val="18"/>
          </w:rPr>
          <w:t>https://www.threads.net/@leipzigerbuchmesse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2318F6">
      <w:pPr>
        <w:pStyle w:val="KeinLeerraum"/>
        <w:rPr>
          <w:sz w:val="20"/>
        </w:rPr>
      </w:pPr>
      <w:hyperlink r:id="rId18" w:tgtFrame="_blank">
        <w:r w:rsidR="004C3387">
          <w:rPr>
            <w:rStyle w:val="Hyperlink"/>
            <w:sz w:val="20"/>
          </w:rPr>
          <w:t xml:space="preserve">https://www.manga-comic-con.de/de/ </w:t>
        </w:r>
      </w:hyperlink>
    </w:p>
    <w:p w14:paraId="68B4AD04" w14:textId="77777777" w:rsidR="003C57EA" w:rsidRDefault="002318F6">
      <w:pPr>
        <w:pStyle w:val="KeinLeerraum"/>
        <w:rPr>
          <w:sz w:val="20"/>
        </w:rPr>
      </w:pPr>
      <w:hyperlink r:id="rId19" w:tgtFrame="_blank">
        <w:r w:rsidR="004C3387">
          <w:rPr>
            <w:rStyle w:val="Hyperlink"/>
            <w:sz w:val="20"/>
          </w:rPr>
          <w:t xml:space="preserve">https://www.facebook.com/mangacomiccon/?locale=de_DE </w:t>
        </w:r>
      </w:hyperlink>
    </w:p>
    <w:p w14:paraId="765E4EC3" w14:textId="77777777" w:rsidR="003C57EA" w:rsidRDefault="002318F6">
      <w:pPr>
        <w:pStyle w:val="KeinLeerraum"/>
        <w:rPr>
          <w:sz w:val="20"/>
        </w:rPr>
      </w:pPr>
      <w:hyperlink r:id="rId20"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7E6B07" w16cex:dateUtc="2025-02-14T07:53:00Z"/>
  <w16cex:commentExtensible w16cex:durableId="2F6C8BFE" w16cex:dateUtc="2025-02-13T10:40:00Z"/>
  <w16cex:commentExtensible w16cex:durableId="578962B4" w16cex:dateUtc="2025-02-12T17:11:00Z">
    <w16cex:extLst>
      <w16:ext w16:uri="{CE6994B0-6A32-4C9F-8C6B-6E91EDA988CE}">
        <cr:reactions xmlns:cr="http://schemas.microsoft.com/office/comments/2020/reactions">
          <cr:reaction reactionType="1">
            <cr:reactionInfo dateUtc="2025-02-13T10:44:45Z">
              <cr:user userId="S::elisabeth.friedrich@artefakt-berlin.de::db450ba7-2a5e-4436-a928-9f671ac4cdc5" userProvider="AD" userName="Elisabeth Friedrich"/>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AFAA9" w14:textId="77777777" w:rsidR="0077200F" w:rsidRDefault="0077200F">
      <w:r>
        <w:separator/>
      </w:r>
    </w:p>
  </w:endnote>
  <w:endnote w:type="continuationSeparator" w:id="0">
    <w:p w14:paraId="3B15C891" w14:textId="77777777" w:rsidR="0077200F" w:rsidRDefault="0077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30AA5" w14:textId="77777777" w:rsidR="0077200F" w:rsidRDefault="0077200F">
      <w:r>
        <w:separator/>
      </w:r>
    </w:p>
  </w:footnote>
  <w:footnote w:type="continuationSeparator" w:id="0">
    <w:p w14:paraId="49DB52C6" w14:textId="77777777" w:rsidR="0077200F" w:rsidRDefault="0077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1904599505" name="Grafik 1904599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831391171"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514B5"/>
    <w:rsid w:val="00051B1A"/>
    <w:rsid w:val="000C272B"/>
    <w:rsid w:val="000F0030"/>
    <w:rsid w:val="001031A8"/>
    <w:rsid w:val="00112D2F"/>
    <w:rsid w:val="0012544D"/>
    <w:rsid w:val="0015647B"/>
    <w:rsid w:val="00180FD8"/>
    <w:rsid w:val="00194CAF"/>
    <w:rsid w:val="00196DB1"/>
    <w:rsid w:val="001D63CE"/>
    <w:rsid w:val="0020663F"/>
    <w:rsid w:val="00230DEC"/>
    <w:rsid w:val="002318F6"/>
    <w:rsid w:val="00236C0B"/>
    <w:rsid w:val="00236D8E"/>
    <w:rsid w:val="00237028"/>
    <w:rsid w:val="00247772"/>
    <w:rsid w:val="002840FD"/>
    <w:rsid w:val="002A6377"/>
    <w:rsid w:val="002B2004"/>
    <w:rsid w:val="002C06F6"/>
    <w:rsid w:val="002E7CED"/>
    <w:rsid w:val="002F1274"/>
    <w:rsid w:val="002F33A3"/>
    <w:rsid w:val="003035DE"/>
    <w:rsid w:val="00321A86"/>
    <w:rsid w:val="0035584A"/>
    <w:rsid w:val="00392B14"/>
    <w:rsid w:val="003A2E74"/>
    <w:rsid w:val="003A7477"/>
    <w:rsid w:val="003B792E"/>
    <w:rsid w:val="003C57EA"/>
    <w:rsid w:val="00443BE7"/>
    <w:rsid w:val="0045296F"/>
    <w:rsid w:val="00453A69"/>
    <w:rsid w:val="00480449"/>
    <w:rsid w:val="004B77D5"/>
    <w:rsid w:val="004C3387"/>
    <w:rsid w:val="004E077D"/>
    <w:rsid w:val="004E325E"/>
    <w:rsid w:val="004F2822"/>
    <w:rsid w:val="00516B1E"/>
    <w:rsid w:val="005609EA"/>
    <w:rsid w:val="005C6A12"/>
    <w:rsid w:val="00625C82"/>
    <w:rsid w:val="0063311D"/>
    <w:rsid w:val="00651702"/>
    <w:rsid w:val="006653F5"/>
    <w:rsid w:val="006C41E0"/>
    <w:rsid w:val="006F2F11"/>
    <w:rsid w:val="00736B60"/>
    <w:rsid w:val="007719BE"/>
    <w:rsid w:val="00771B6B"/>
    <w:rsid w:val="0077200F"/>
    <w:rsid w:val="007902DD"/>
    <w:rsid w:val="007A7B9A"/>
    <w:rsid w:val="007C5591"/>
    <w:rsid w:val="007C6300"/>
    <w:rsid w:val="007F2326"/>
    <w:rsid w:val="007F3E66"/>
    <w:rsid w:val="00896731"/>
    <w:rsid w:val="008973F2"/>
    <w:rsid w:val="00934441"/>
    <w:rsid w:val="009768B6"/>
    <w:rsid w:val="00980313"/>
    <w:rsid w:val="009A483C"/>
    <w:rsid w:val="009B3BEB"/>
    <w:rsid w:val="009B53FA"/>
    <w:rsid w:val="009F248D"/>
    <w:rsid w:val="00A07F57"/>
    <w:rsid w:val="00A21529"/>
    <w:rsid w:val="00A21F9D"/>
    <w:rsid w:val="00A4275B"/>
    <w:rsid w:val="00A430CA"/>
    <w:rsid w:val="00A5422E"/>
    <w:rsid w:val="00A63C51"/>
    <w:rsid w:val="00A730E9"/>
    <w:rsid w:val="00A83802"/>
    <w:rsid w:val="00A83C3F"/>
    <w:rsid w:val="00A9195D"/>
    <w:rsid w:val="00AE0BFA"/>
    <w:rsid w:val="00B05446"/>
    <w:rsid w:val="00B07C1F"/>
    <w:rsid w:val="00B21021"/>
    <w:rsid w:val="00B26516"/>
    <w:rsid w:val="00B44DC3"/>
    <w:rsid w:val="00B50C0A"/>
    <w:rsid w:val="00B549B1"/>
    <w:rsid w:val="00B579C1"/>
    <w:rsid w:val="00B61A9C"/>
    <w:rsid w:val="00B8113C"/>
    <w:rsid w:val="00B8691A"/>
    <w:rsid w:val="00B93DF0"/>
    <w:rsid w:val="00B97B5D"/>
    <w:rsid w:val="00BA1E45"/>
    <w:rsid w:val="00BB57D8"/>
    <w:rsid w:val="00BB6028"/>
    <w:rsid w:val="00BE4EF8"/>
    <w:rsid w:val="00C05183"/>
    <w:rsid w:val="00C227C6"/>
    <w:rsid w:val="00C24DFA"/>
    <w:rsid w:val="00C31213"/>
    <w:rsid w:val="00C41671"/>
    <w:rsid w:val="00C47DD9"/>
    <w:rsid w:val="00C73342"/>
    <w:rsid w:val="00CD07E9"/>
    <w:rsid w:val="00CD3D48"/>
    <w:rsid w:val="00CE7A87"/>
    <w:rsid w:val="00D108DA"/>
    <w:rsid w:val="00D274BB"/>
    <w:rsid w:val="00D34E35"/>
    <w:rsid w:val="00D6378B"/>
    <w:rsid w:val="00D80788"/>
    <w:rsid w:val="00D8706A"/>
    <w:rsid w:val="00D8730E"/>
    <w:rsid w:val="00DA6AE0"/>
    <w:rsid w:val="00E2504A"/>
    <w:rsid w:val="00E31758"/>
    <w:rsid w:val="00E3631F"/>
    <w:rsid w:val="00E5147F"/>
    <w:rsid w:val="00E63DA5"/>
    <w:rsid w:val="00E6516D"/>
    <w:rsid w:val="00E86712"/>
    <w:rsid w:val="00E927FA"/>
    <w:rsid w:val="00E9653C"/>
    <w:rsid w:val="00ED3466"/>
    <w:rsid w:val="00ED55F1"/>
    <w:rsid w:val="00F131D3"/>
    <w:rsid w:val="00F13868"/>
    <w:rsid w:val="00F24AC0"/>
    <w:rsid w:val="00F54D10"/>
    <w:rsid w:val="00F70F6F"/>
    <w:rsid w:val="00F90869"/>
    <w:rsid w:val="00F90C93"/>
    <w:rsid w:val="00FA08F5"/>
    <w:rsid w:val="00FC2C46"/>
    <w:rsid w:val="00FD675D"/>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log.leipziger-buchmesse.de/" TargetMode="External"/><Relationship Id="rId18" Type="http://schemas.openxmlformats.org/officeDocument/2006/relationships/hyperlink" Target="https://www.manga-comic-con.de/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eipziger-buchmesse.de/de/besuchen/tickets-preise/" TargetMode="External"/><Relationship Id="rId12" Type="http://schemas.openxmlformats.org/officeDocument/2006/relationships/hyperlink" Target="http://www.leipziger-buchmesse.de/" TargetMode="External"/><Relationship Id="rId17" Type="http://schemas.openxmlformats.org/officeDocument/2006/relationships/hyperlink" Target="https://www.threads.net/@leipzigerbuchmesse" TargetMode="External"/><Relationship Id="rId2" Type="http://schemas.openxmlformats.org/officeDocument/2006/relationships/styles" Target="styles.xml"/><Relationship Id="rId16" Type="http://schemas.openxmlformats.org/officeDocument/2006/relationships/hyperlink" Target="https://www.linkedin.com/company/leipziger-buchmesse/" TargetMode="External"/><Relationship Id="rId20" Type="http://schemas.openxmlformats.org/officeDocument/2006/relationships/hyperlink" Target="https://www.instagram.com/mangacomiccon/?hl=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wisotzki@leipziger-messe.de" TargetMode="External"/><Relationship Id="rId5" Type="http://schemas.openxmlformats.org/officeDocument/2006/relationships/footnotes" Target="footnotes.xml"/><Relationship Id="rId15" Type="http://schemas.openxmlformats.org/officeDocument/2006/relationships/hyperlink" Target="http://www.instagram.com/leipzigerbuchmesse" TargetMode="External"/><Relationship Id="rId10" Type="http://schemas.openxmlformats.org/officeDocument/2006/relationships/footer" Target="footer1.xml"/><Relationship Id="rId19" Type="http://schemas.openxmlformats.org/officeDocument/2006/relationships/hyperlink" Target="https://www.facebook.com/mangacomiccon/?locale=de_D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facebook.com/leipzigerbuchmesse"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2FF2-82AF-46EA-AD09-B5B43957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EBD21FEE.dotm</Template>
  <TotalTime>0</TotalTime>
  <Pages>3</Pages>
  <Words>1283</Words>
  <Characters>8085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7</cp:revision>
  <cp:lastPrinted>2019-11-18T15:35:00Z</cp:lastPrinted>
  <dcterms:created xsi:type="dcterms:W3CDTF">2025-02-15T12:18:00Z</dcterms:created>
  <dcterms:modified xsi:type="dcterms:W3CDTF">2025-02-19T15:26:00Z</dcterms:modified>
  <dc:language>de-DE</dc:language>
</cp:coreProperties>
</file>