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43397C8D" w:rsidR="003C57EA" w:rsidRDefault="004C3387">
      <w:pPr>
        <w:spacing w:line="280" w:lineRule="atLeast"/>
        <w:rPr>
          <w:rFonts w:cs="Arial"/>
          <w:szCs w:val="22"/>
        </w:rPr>
      </w:pPr>
      <w:r>
        <w:rPr>
          <w:rFonts w:cs="Arial"/>
          <w:szCs w:val="22"/>
        </w:rPr>
        <w:t xml:space="preserve">Leipzig, </w:t>
      </w:r>
      <w:r w:rsidR="000F10CB">
        <w:rPr>
          <w:rFonts w:cs="Arial"/>
          <w:szCs w:val="22"/>
        </w:rPr>
        <w:t>10</w:t>
      </w:r>
      <w:r>
        <w:rPr>
          <w:rFonts w:cs="Arial"/>
          <w:szCs w:val="22"/>
        </w:rPr>
        <w:t xml:space="preserve">. </w:t>
      </w:r>
      <w:r w:rsidR="000F10CB">
        <w:rPr>
          <w:rFonts w:cs="Arial"/>
          <w:szCs w:val="22"/>
        </w:rPr>
        <w:t>Dezember</w:t>
      </w:r>
      <w:r>
        <w:rPr>
          <w:rFonts w:cs="Arial"/>
          <w:szCs w:val="22"/>
        </w:rPr>
        <w:t xml:space="preserve"> 202</w:t>
      </w:r>
      <w:r w:rsidR="000F10CB">
        <w:rPr>
          <w:rFonts w:cs="Arial"/>
          <w:szCs w:val="22"/>
        </w:rPr>
        <w:t>4</w:t>
      </w:r>
    </w:p>
    <w:p w14:paraId="01D398F9" w14:textId="77777777" w:rsidR="003C57EA" w:rsidRDefault="003C57EA">
      <w:pPr>
        <w:spacing w:line="280" w:lineRule="atLeast"/>
        <w:rPr>
          <w:rFonts w:cs="Arial"/>
        </w:rPr>
      </w:pPr>
    </w:p>
    <w:p w14:paraId="154D6D4A" w14:textId="250E0830" w:rsidR="000F10CB" w:rsidRPr="000F10CB" w:rsidRDefault="000F10CB" w:rsidP="000F10CB">
      <w:pPr>
        <w:spacing w:line="280" w:lineRule="atLeast"/>
        <w:jc w:val="both"/>
        <w:rPr>
          <w:rFonts w:cs="Arial"/>
          <w:b/>
          <w:sz w:val="28"/>
          <w:szCs w:val="28"/>
        </w:rPr>
      </w:pPr>
      <w:r w:rsidRPr="000F10CB">
        <w:rPr>
          <w:rFonts w:cs="Arial"/>
          <w:b/>
          <w:sz w:val="28"/>
          <w:szCs w:val="28"/>
        </w:rPr>
        <w:t xml:space="preserve">Von historischen Epen bis Nordic Noir: Norwegens </w:t>
      </w:r>
      <w:proofErr w:type="spellStart"/>
      <w:proofErr w:type="gramStart"/>
      <w:r w:rsidRPr="000F10CB">
        <w:rPr>
          <w:rFonts w:cs="Arial"/>
          <w:b/>
          <w:sz w:val="28"/>
          <w:szCs w:val="28"/>
        </w:rPr>
        <w:t>Autor</w:t>
      </w:r>
      <w:r>
        <w:rPr>
          <w:rFonts w:cs="Arial"/>
          <w:b/>
          <w:sz w:val="28"/>
          <w:szCs w:val="28"/>
        </w:rPr>
        <w:t>:inn</w:t>
      </w:r>
      <w:r w:rsidRPr="000F10CB">
        <w:rPr>
          <w:rFonts w:cs="Arial"/>
          <w:b/>
          <w:sz w:val="28"/>
          <w:szCs w:val="28"/>
        </w:rPr>
        <w:t>en</w:t>
      </w:r>
      <w:proofErr w:type="spellEnd"/>
      <w:proofErr w:type="gramEnd"/>
      <w:r w:rsidRPr="000F10CB">
        <w:rPr>
          <w:rFonts w:cs="Arial"/>
          <w:b/>
          <w:sz w:val="28"/>
          <w:szCs w:val="28"/>
        </w:rPr>
        <w:t xml:space="preserve"> und Geschichten erobern Leipzig</w:t>
      </w:r>
    </w:p>
    <w:p w14:paraId="745971D4" w14:textId="77777777" w:rsidR="003C57EA" w:rsidRDefault="003C57EA">
      <w:pPr>
        <w:spacing w:line="280" w:lineRule="atLeast"/>
        <w:jc w:val="both"/>
        <w:rPr>
          <w:rFonts w:cs="Arial"/>
          <w:b/>
          <w:color w:val="D9D9D9" w:themeColor="background1" w:themeShade="D9"/>
          <w:sz w:val="24"/>
          <w:szCs w:val="24"/>
        </w:rPr>
      </w:pPr>
    </w:p>
    <w:p w14:paraId="52225F30" w14:textId="22ABDAAF" w:rsidR="000F10CB" w:rsidRPr="000F10CB" w:rsidRDefault="000F10CB" w:rsidP="000F10CB">
      <w:pPr>
        <w:spacing w:line="280" w:lineRule="atLeast"/>
        <w:jc w:val="both"/>
        <w:rPr>
          <w:b/>
          <w:bCs/>
        </w:rPr>
      </w:pPr>
      <w:r w:rsidRPr="000F10CB">
        <w:rPr>
          <w:b/>
          <w:bCs/>
        </w:rPr>
        <w:t xml:space="preserve">Norwegen kommt als Gastland zur Leipziger Buchmesse 2025. „Traum im Frühling“ ist der Slogan, er basiert auf der Idee des Neuanfangs, die mit dem Frühling verbunden ist. Mit einem breiten literarischen Programm auf der Messe und in der Stadt will NORLA – </w:t>
      </w:r>
      <w:proofErr w:type="spellStart"/>
      <w:r w:rsidRPr="000F10CB">
        <w:rPr>
          <w:b/>
          <w:bCs/>
        </w:rPr>
        <w:t>Norwegian</w:t>
      </w:r>
      <w:proofErr w:type="spellEnd"/>
      <w:r w:rsidRPr="000F10CB">
        <w:rPr>
          <w:b/>
          <w:bCs/>
        </w:rPr>
        <w:t xml:space="preserve"> </w:t>
      </w:r>
      <w:proofErr w:type="spellStart"/>
      <w:r w:rsidRPr="000F10CB">
        <w:rPr>
          <w:b/>
          <w:bCs/>
        </w:rPr>
        <w:t>Literature</w:t>
      </w:r>
      <w:proofErr w:type="spellEnd"/>
      <w:r w:rsidRPr="000F10CB">
        <w:rPr>
          <w:b/>
          <w:bCs/>
        </w:rPr>
        <w:t xml:space="preserve"> </w:t>
      </w:r>
      <w:proofErr w:type="spellStart"/>
      <w:r w:rsidRPr="000F10CB">
        <w:rPr>
          <w:b/>
          <w:bCs/>
        </w:rPr>
        <w:t>Abroad</w:t>
      </w:r>
      <w:proofErr w:type="spellEnd"/>
      <w:r w:rsidRPr="000F10CB">
        <w:rPr>
          <w:b/>
          <w:bCs/>
        </w:rPr>
        <w:t xml:space="preserve"> die Begegnung zwischen deutschen </w:t>
      </w:r>
      <w:proofErr w:type="spellStart"/>
      <w:proofErr w:type="gramStart"/>
      <w:r w:rsidRPr="000F10CB">
        <w:rPr>
          <w:b/>
          <w:bCs/>
        </w:rPr>
        <w:t>Leser</w:t>
      </w:r>
      <w:r>
        <w:rPr>
          <w:b/>
          <w:bCs/>
        </w:rPr>
        <w:t>:</w:t>
      </w:r>
      <w:r w:rsidRPr="000F10CB">
        <w:rPr>
          <w:b/>
          <w:bCs/>
        </w:rPr>
        <w:t>innen</w:t>
      </w:r>
      <w:proofErr w:type="spellEnd"/>
      <w:proofErr w:type="gramEnd"/>
      <w:r w:rsidRPr="000F10CB">
        <w:rPr>
          <w:b/>
          <w:bCs/>
        </w:rPr>
        <w:t xml:space="preserve"> und norwegischer Literatur fördern. Fast 40 </w:t>
      </w:r>
      <w:proofErr w:type="spellStart"/>
      <w:proofErr w:type="gramStart"/>
      <w:r w:rsidRPr="000F10CB">
        <w:rPr>
          <w:b/>
          <w:bCs/>
        </w:rPr>
        <w:t>Autor</w:t>
      </w:r>
      <w:r>
        <w:rPr>
          <w:b/>
          <w:bCs/>
        </w:rPr>
        <w:t>:</w:t>
      </w:r>
      <w:r w:rsidRPr="000F10CB">
        <w:rPr>
          <w:b/>
          <w:bCs/>
        </w:rPr>
        <w:t>innen</w:t>
      </w:r>
      <w:proofErr w:type="spellEnd"/>
      <w:proofErr w:type="gramEnd"/>
      <w:r w:rsidRPr="000F10CB">
        <w:rPr>
          <w:b/>
          <w:bCs/>
        </w:rPr>
        <w:t xml:space="preserve"> und </w:t>
      </w:r>
      <w:proofErr w:type="spellStart"/>
      <w:r w:rsidRPr="000F10CB">
        <w:rPr>
          <w:b/>
          <w:bCs/>
        </w:rPr>
        <w:t>Illustrator</w:t>
      </w:r>
      <w:r>
        <w:rPr>
          <w:b/>
          <w:bCs/>
        </w:rPr>
        <w:t>:</w:t>
      </w:r>
      <w:r w:rsidRPr="000F10CB">
        <w:rPr>
          <w:b/>
          <w:bCs/>
        </w:rPr>
        <w:t>innen</w:t>
      </w:r>
      <w:proofErr w:type="spellEnd"/>
      <w:r w:rsidRPr="000F10CB">
        <w:rPr>
          <w:b/>
          <w:bCs/>
        </w:rPr>
        <w:t xml:space="preserve"> werden nach Leipzig reisen, um dem Publikum ihre Bücher zu präsentieren.</w:t>
      </w:r>
    </w:p>
    <w:p w14:paraId="67B61365" w14:textId="77777777" w:rsidR="003C57EA" w:rsidRDefault="003C57EA">
      <w:pPr>
        <w:spacing w:line="280" w:lineRule="atLeast"/>
        <w:jc w:val="both"/>
        <w:rPr>
          <w:rFonts w:cs="Arial"/>
          <w:b/>
          <w:szCs w:val="22"/>
        </w:rPr>
      </w:pPr>
    </w:p>
    <w:p w14:paraId="1D81962F" w14:textId="77777777" w:rsidR="000F10CB" w:rsidRPr="000F10CB" w:rsidRDefault="000F10CB" w:rsidP="000F10CB">
      <w:pPr>
        <w:spacing w:line="280" w:lineRule="atLeast"/>
        <w:jc w:val="both"/>
        <w:rPr>
          <w:rFonts w:cs="Arial"/>
          <w:szCs w:val="22"/>
        </w:rPr>
      </w:pPr>
      <w:r w:rsidRPr="000F10CB">
        <w:rPr>
          <w:rFonts w:cs="Arial"/>
          <w:szCs w:val="22"/>
        </w:rPr>
        <w:t>Auf der Leipziger Buchmesse 2025 wird Norwegen als Gastland die breite Vielfalt der norwegischen Literatur präsentieren. Im Fokus sollen sechs Genres stehen:</w:t>
      </w:r>
    </w:p>
    <w:p w14:paraId="0F6B4B77"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Zeitgenössische Literatur</w:t>
      </w:r>
    </w:p>
    <w:p w14:paraId="223AC529"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Epische/historische Erzählungen</w:t>
      </w:r>
    </w:p>
    <w:p w14:paraId="43AA80D3"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Nordic Noir – norwegische Kriminalromane</w:t>
      </w:r>
    </w:p>
    <w:p w14:paraId="7F1CEAB3"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Wissen aus Norwegen – Sachbücher</w:t>
      </w:r>
    </w:p>
    <w:p w14:paraId="1364E33F"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Literatur für Kinder und junge Erwachsene</w:t>
      </w:r>
    </w:p>
    <w:p w14:paraId="206E9213" w14:textId="77777777" w:rsidR="000F10CB" w:rsidRPr="000F10CB" w:rsidRDefault="000F10CB" w:rsidP="000F10CB">
      <w:pPr>
        <w:numPr>
          <w:ilvl w:val="0"/>
          <w:numId w:val="1"/>
        </w:numPr>
        <w:spacing w:line="280" w:lineRule="atLeast"/>
        <w:jc w:val="both"/>
        <w:rPr>
          <w:rFonts w:cs="Arial"/>
          <w:szCs w:val="22"/>
        </w:rPr>
      </w:pPr>
      <w:r w:rsidRPr="000F10CB">
        <w:rPr>
          <w:rFonts w:cs="Arial"/>
          <w:szCs w:val="22"/>
        </w:rPr>
        <w:t>Sámi-Literatur</w:t>
      </w:r>
      <w:r w:rsidRPr="000F10CB">
        <w:rPr>
          <w:rFonts w:cs="Arial"/>
          <w:szCs w:val="22"/>
        </w:rPr>
        <w:br/>
      </w:r>
    </w:p>
    <w:p w14:paraId="4CE6A07E" w14:textId="5804F4BD" w:rsidR="000F10CB" w:rsidRDefault="000F10CB" w:rsidP="000F10CB">
      <w:pPr>
        <w:spacing w:line="280" w:lineRule="atLeast"/>
        <w:jc w:val="both"/>
        <w:rPr>
          <w:rFonts w:cs="Arial"/>
          <w:szCs w:val="22"/>
        </w:rPr>
      </w:pPr>
      <w:proofErr w:type="spellStart"/>
      <w:r w:rsidRPr="000F10CB">
        <w:rPr>
          <w:rFonts w:cs="Arial"/>
          <w:szCs w:val="22"/>
        </w:rPr>
        <w:t>Autor</w:t>
      </w:r>
      <w:r>
        <w:rPr>
          <w:rFonts w:cs="Arial"/>
          <w:szCs w:val="22"/>
        </w:rPr>
        <w:t>:</w:t>
      </w:r>
      <w:r w:rsidRPr="000F10CB">
        <w:rPr>
          <w:rFonts w:cs="Arial"/>
          <w:szCs w:val="22"/>
        </w:rPr>
        <w:t>innen</w:t>
      </w:r>
      <w:proofErr w:type="spellEnd"/>
      <w:r w:rsidRPr="000F10CB">
        <w:rPr>
          <w:rFonts w:cs="Arial"/>
          <w:szCs w:val="22"/>
        </w:rPr>
        <w:t xml:space="preserve"> wie </w:t>
      </w:r>
      <w:proofErr w:type="spellStart"/>
      <w:r w:rsidRPr="000F10CB">
        <w:rPr>
          <w:rFonts w:cs="Arial"/>
          <w:szCs w:val="22"/>
        </w:rPr>
        <w:t>Vigdis</w:t>
      </w:r>
      <w:proofErr w:type="spellEnd"/>
      <w:r w:rsidRPr="000F10CB">
        <w:rPr>
          <w:rFonts w:cs="Arial"/>
          <w:szCs w:val="22"/>
        </w:rPr>
        <w:t xml:space="preserve"> </w:t>
      </w:r>
      <w:proofErr w:type="spellStart"/>
      <w:r w:rsidRPr="000F10CB">
        <w:rPr>
          <w:rFonts w:cs="Arial"/>
          <w:szCs w:val="22"/>
        </w:rPr>
        <w:t>Hjorth</w:t>
      </w:r>
      <w:proofErr w:type="spellEnd"/>
      <w:r w:rsidRPr="000F10CB">
        <w:rPr>
          <w:rFonts w:cs="Arial"/>
          <w:szCs w:val="22"/>
        </w:rPr>
        <w:t xml:space="preserve">, Maja </w:t>
      </w:r>
      <w:proofErr w:type="spellStart"/>
      <w:r w:rsidRPr="000F10CB">
        <w:rPr>
          <w:rFonts w:cs="Arial"/>
          <w:szCs w:val="22"/>
        </w:rPr>
        <w:t>Lunde</w:t>
      </w:r>
      <w:proofErr w:type="spellEnd"/>
      <w:r w:rsidRPr="000F10CB">
        <w:rPr>
          <w:rFonts w:cs="Arial"/>
          <w:szCs w:val="22"/>
        </w:rPr>
        <w:t xml:space="preserve">, Oliver </w:t>
      </w:r>
      <w:proofErr w:type="spellStart"/>
      <w:r w:rsidRPr="000F10CB">
        <w:rPr>
          <w:rFonts w:cs="Arial"/>
          <w:szCs w:val="22"/>
        </w:rPr>
        <w:t>Lovrenski</w:t>
      </w:r>
      <w:proofErr w:type="spellEnd"/>
      <w:r w:rsidRPr="000F10CB">
        <w:rPr>
          <w:rFonts w:cs="Arial"/>
          <w:szCs w:val="22"/>
        </w:rPr>
        <w:t xml:space="preserve">, Linn </w:t>
      </w:r>
      <w:proofErr w:type="spellStart"/>
      <w:r w:rsidRPr="000F10CB">
        <w:rPr>
          <w:rFonts w:cs="Arial"/>
          <w:szCs w:val="22"/>
        </w:rPr>
        <w:t>Strømsborg</w:t>
      </w:r>
      <w:proofErr w:type="spellEnd"/>
      <w:r w:rsidRPr="000F10CB">
        <w:rPr>
          <w:rFonts w:cs="Arial"/>
          <w:szCs w:val="22"/>
        </w:rPr>
        <w:t xml:space="preserve">, Nina </w:t>
      </w:r>
      <w:proofErr w:type="spellStart"/>
      <w:r w:rsidRPr="000F10CB">
        <w:rPr>
          <w:rFonts w:cs="Arial"/>
          <w:szCs w:val="22"/>
        </w:rPr>
        <w:t>Lykke</w:t>
      </w:r>
      <w:proofErr w:type="spellEnd"/>
      <w:r w:rsidRPr="000F10CB">
        <w:rPr>
          <w:rFonts w:cs="Arial"/>
          <w:szCs w:val="22"/>
        </w:rPr>
        <w:t xml:space="preserve"> und Matias </w:t>
      </w:r>
      <w:proofErr w:type="spellStart"/>
      <w:r w:rsidRPr="000F10CB">
        <w:rPr>
          <w:rFonts w:cs="Arial"/>
          <w:szCs w:val="22"/>
        </w:rPr>
        <w:t>Faldbakken</w:t>
      </w:r>
      <w:proofErr w:type="spellEnd"/>
      <w:r w:rsidRPr="000F10CB">
        <w:rPr>
          <w:rFonts w:cs="Arial"/>
          <w:szCs w:val="22"/>
        </w:rPr>
        <w:t xml:space="preserve"> bieten scharfe zeitgenössische Analysen in bemerkenswert unterschiedlichen Formen. Ihre </w:t>
      </w:r>
      <w:r w:rsidRPr="000F10CB">
        <w:rPr>
          <w:rFonts w:cs="Arial"/>
          <w:b/>
          <w:szCs w:val="22"/>
        </w:rPr>
        <w:t>literarischen Werke</w:t>
      </w:r>
      <w:r w:rsidRPr="000F10CB">
        <w:rPr>
          <w:rFonts w:cs="Arial"/>
          <w:szCs w:val="22"/>
        </w:rPr>
        <w:t xml:space="preserve"> reichen von Coming-</w:t>
      </w:r>
      <w:proofErr w:type="spellStart"/>
      <w:r w:rsidRPr="000F10CB">
        <w:rPr>
          <w:rFonts w:cs="Arial"/>
          <w:szCs w:val="22"/>
        </w:rPr>
        <w:t>of</w:t>
      </w:r>
      <w:proofErr w:type="spellEnd"/>
      <w:r w:rsidRPr="000F10CB">
        <w:rPr>
          <w:rFonts w:cs="Arial"/>
          <w:szCs w:val="22"/>
        </w:rPr>
        <w:t xml:space="preserve">-Age-Romanen über wilde Fabeln und zeitgenössische Satire bis hin zu prägnanter, klarer Kurzprosa. Neben dem </w:t>
      </w:r>
      <w:r w:rsidRPr="000F10CB">
        <w:rPr>
          <w:rFonts w:cs="Arial"/>
          <w:b/>
          <w:szCs w:val="22"/>
        </w:rPr>
        <w:t>nordischen Krimigenre</w:t>
      </w:r>
      <w:r w:rsidRPr="000F10CB">
        <w:rPr>
          <w:rFonts w:cs="Arial"/>
          <w:szCs w:val="22"/>
        </w:rPr>
        <w:t xml:space="preserve"> mit seinem scharfen Blick auf soziale Strukturen und Probleme stehen auch reiche, epische und</w:t>
      </w:r>
      <w:r w:rsidRPr="000F10CB">
        <w:rPr>
          <w:rFonts w:cs="Arial"/>
          <w:b/>
          <w:szCs w:val="22"/>
        </w:rPr>
        <w:t xml:space="preserve"> historische Romane</w:t>
      </w:r>
      <w:r w:rsidRPr="000F10CB">
        <w:rPr>
          <w:rFonts w:cs="Arial"/>
          <w:szCs w:val="22"/>
        </w:rPr>
        <w:t xml:space="preserve"> im Mittelpunkt, die die Tradition der großen norwegischen </w:t>
      </w:r>
      <w:proofErr w:type="spellStart"/>
      <w:r w:rsidRPr="000F10CB">
        <w:rPr>
          <w:rFonts w:cs="Arial"/>
          <w:szCs w:val="22"/>
        </w:rPr>
        <w:t>Geschichtenerzähler</w:t>
      </w:r>
      <w:r>
        <w:rPr>
          <w:rFonts w:cs="Arial"/>
          <w:szCs w:val="22"/>
        </w:rPr>
        <w:t>:</w:t>
      </w:r>
      <w:r w:rsidRPr="000F10CB">
        <w:rPr>
          <w:rFonts w:cs="Arial"/>
          <w:szCs w:val="22"/>
        </w:rPr>
        <w:t>innen</w:t>
      </w:r>
      <w:proofErr w:type="spellEnd"/>
      <w:r w:rsidRPr="000F10CB">
        <w:rPr>
          <w:rFonts w:cs="Arial"/>
          <w:szCs w:val="22"/>
        </w:rPr>
        <w:t xml:space="preserve"> fortsetzen. Lars </w:t>
      </w:r>
      <w:proofErr w:type="spellStart"/>
      <w:r w:rsidRPr="000F10CB">
        <w:rPr>
          <w:rFonts w:cs="Arial"/>
          <w:szCs w:val="22"/>
        </w:rPr>
        <w:t>Mytting</w:t>
      </w:r>
      <w:proofErr w:type="spellEnd"/>
      <w:r w:rsidRPr="000F10CB">
        <w:rPr>
          <w:rFonts w:cs="Arial"/>
          <w:szCs w:val="22"/>
        </w:rPr>
        <w:t xml:space="preserve"> schildert zum Beispiel anschaulich das Leben im </w:t>
      </w:r>
      <w:proofErr w:type="spellStart"/>
      <w:r w:rsidRPr="000F10CB">
        <w:rPr>
          <w:rFonts w:cs="Arial"/>
          <w:szCs w:val="22"/>
        </w:rPr>
        <w:t>Gudbrandsdalen</w:t>
      </w:r>
      <w:proofErr w:type="spellEnd"/>
      <w:r w:rsidRPr="000F10CB">
        <w:rPr>
          <w:rFonts w:cs="Arial"/>
          <w:szCs w:val="22"/>
        </w:rPr>
        <w:t xml:space="preserve"> ab 1800 bis in die 1930er-Jahre, während Ingeborg </w:t>
      </w:r>
      <w:proofErr w:type="spellStart"/>
      <w:r w:rsidRPr="000F10CB">
        <w:rPr>
          <w:rFonts w:cs="Arial"/>
          <w:szCs w:val="22"/>
        </w:rPr>
        <w:t>Arvola</w:t>
      </w:r>
      <w:proofErr w:type="spellEnd"/>
      <w:r w:rsidRPr="000F10CB">
        <w:rPr>
          <w:rFonts w:cs="Arial"/>
          <w:szCs w:val="22"/>
        </w:rPr>
        <w:t xml:space="preserve"> eine mitreißende Liebesgeschichte in der Kulisse Nordnorwegens erzählt. Karl Ove </w:t>
      </w:r>
      <w:proofErr w:type="spellStart"/>
      <w:r w:rsidRPr="000F10CB">
        <w:rPr>
          <w:rFonts w:cs="Arial"/>
          <w:szCs w:val="22"/>
        </w:rPr>
        <w:t>Knausgård</w:t>
      </w:r>
      <w:proofErr w:type="spellEnd"/>
      <w:r w:rsidRPr="000F10CB">
        <w:rPr>
          <w:rFonts w:cs="Arial"/>
          <w:szCs w:val="22"/>
        </w:rPr>
        <w:t xml:space="preserve"> setzt sein monumentales Werk über die Entfesselung dunkler Kräfte in der Welt fort, während Simon Stranger, Edvard </w:t>
      </w:r>
      <w:proofErr w:type="spellStart"/>
      <w:r w:rsidRPr="000F10CB">
        <w:rPr>
          <w:rFonts w:cs="Arial"/>
          <w:szCs w:val="22"/>
        </w:rPr>
        <w:t>Hoem</w:t>
      </w:r>
      <w:proofErr w:type="spellEnd"/>
      <w:r w:rsidRPr="000F10CB">
        <w:rPr>
          <w:rFonts w:cs="Arial"/>
          <w:szCs w:val="22"/>
        </w:rPr>
        <w:t xml:space="preserve">, Tore </w:t>
      </w:r>
      <w:proofErr w:type="spellStart"/>
      <w:r w:rsidRPr="000F10CB">
        <w:rPr>
          <w:rFonts w:cs="Arial"/>
          <w:szCs w:val="22"/>
        </w:rPr>
        <w:t>Renberg</w:t>
      </w:r>
      <w:proofErr w:type="spellEnd"/>
      <w:r w:rsidRPr="000F10CB">
        <w:rPr>
          <w:rFonts w:cs="Arial"/>
          <w:szCs w:val="22"/>
        </w:rPr>
        <w:t xml:space="preserve"> und Trude Teige historische Romane präsentieren, die teilweise auf wahren Begebenheiten beruhen.</w:t>
      </w:r>
    </w:p>
    <w:p w14:paraId="6FD18038" w14:textId="77777777" w:rsidR="000F10CB" w:rsidRPr="000F10CB" w:rsidRDefault="000F10CB" w:rsidP="000F10CB">
      <w:pPr>
        <w:spacing w:line="280" w:lineRule="atLeast"/>
        <w:jc w:val="both"/>
        <w:rPr>
          <w:rFonts w:cs="Arial"/>
          <w:szCs w:val="22"/>
        </w:rPr>
      </w:pPr>
    </w:p>
    <w:p w14:paraId="46A7E773" w14:textId="5330EA8A" w:rsidR="000F10CB" w:rsidRDefault="000F10CB" w:rsidP="000F10CB">
      <w:pPr>
        <w:spacing w:line="280" w:lineRule="atLeast"/>
        <w:jc w:val="both"/>
        <w:rPr>
          <w:rFonts w:cs="Arial"/>
          <w:szCs w:val="22"/>
        </w:rPr>
      </w:pPr>
      <w:r w:rsidRPr="000F10CB">
        <w:rPr>
          <w:rFonts w:cs="Arial"/>
          <w:szCs w:val="22"/>
        </w:rPr>
        <w:t xml:space="preserve">Das </w:t>
      </w:r>
      <w:r w:rsidRPr="000F10CB">
        <w:rPr>
          <w:rFonts w:cs="Arial"/>
          <w:b/>
          <w:szCs w:val="22"/>
        </w:rPr>
        <w:t>Sachbuchprogramm</w:t>
      </w:r>
      <w:r w:rsidRPr="000F10CB">
        <w:rPr>
          <w:rFonts w:cs="Arial"/>
          <w:szCs w:val="22"/>
        </w:rPr>
        <w:t xml:space="preserve"> schlägt eine Brücke zwischen der Gegenwart und Vergangenheit, beispielsweise mit einer neuen Biografie über den Künstler Edvard Munch, Texten über Nachhaltigkeit oder aktuellen Überlegungen zu Krieg und den Konflikten unserer Zeit. Es umfasst klassische Biografien, Bücher über die Natur, gesellschaftliche Fragen, historische Themen, Hobbys und Sport. Wissen, das bereichert und aufklärt, wird ein zentrales Thema des Programms sein und Perspektiven auf Gesellschaft, Politik und Umwelt bieten.</w:t>
      </w:r>
    </w:p>
    <w:p w14:paraId="16A29643" w14:textId="77777777" w:rsidR="000F10CB" w:rsidRPr="000F10CB" w:rsidRDefault="000F10CB" w:rsidP="000F10CB">
      <w:pPr>
        <w:spacing w:line="280" w:lineRule="atLeast"/>
        <w:jc w:val="both"/>
        <w:rPr>
          <w:rFonts w:cs="Arial"/>
          <w:szCs w:val="22"/>
        </w:rPr>
      </w:pPr>
    </w:p>
    <w:p w14:paraId="32671346" w14:textId="674B1D29" w:rsidR="000F10CB" w:rsidRDefault="000F10CB" w:rsidP="000F10CB">
      <w:pPr>
        <w:spacing w:line="280" w:lineRule="atLeast"/>
        <w:jc w:val="both"/>
        <w:rPr>
          <w:rFonts w:cs="Arial"/>
          <w:szCs w:val="22"/>
        </w:rPr>
      </w:pPr>
      <w:r w:rsidRPr="000F10CB">
        <w:rPr>
          <w:rFonts w:cs="Arial"/>
          <w:szCs w:val="22"/>
        </w:rPr>
        <w:t xml:space="preserve">Die norwegische </w:t>
      </w:r>
      <w:r w:rsidRPr="000F10CB">
        <w:rPr>
          <w:rFonts w:cs="Arial"/>
          <w:b/>
          <w:szCs w:val="22"/>
        </w:rPr>
        <w:t>Kinderliteratur</w:t>
      </w:r>
      <w:r w:rsidRPr="000F10CB">
        <w:rPr>
          <w:rFonts w:cs="Arial"/>
          <w:szCs w:val="22"/>
        </w:rPr>
        <w:t xml:space="preserve"> wird international für ihre Kühnheit, Offenheit und Freiheit gefeiert. Anna Fiske schreibt und illustriert Sachbücher für Kinder, in denen sie den jüngsten </w:t>
      </w:r>
      <w:proofErr w:type="spellStart"/>
      <w:r w:rsidRPr="000F10CB">
        <w:rPr>
          <w:rFonts w:cs="Arial"/>
          <w:szCs w:val="22"/>
        </w:rPr>
        <w:lastRenderedPageBreak/>
        <w:t>Leser</w:t>
      </w:r>
      <w:r>
        <w:rPr>
          <w:rFonts w:cs="Arial"/>
          <w:szCs w:val="22"/>
        </w:rPr>
        <w:t>:</w:t>
      </w:r>
      <w:r w:rsidRPr="000F10CB">
        <w:rPr>
          <w:rFonts w:cs="Arial"/>
          <w:szCs w:val="22"/>
        </w:rPr>
        <w:t>innen</w:t>
      </w:r>
      <w:proofErr w:type="spellEnd"/>
      <w:r w:rsidRPr="000F10CB">
        <w:rPr>
          <w:rFonts w:cs="Arial"/>
          <w:szCs w:val="22"/>
        </w:rPr>
        <w:t xml:space="preserve"> gekonnt die Welt präsentiert und erklärt. </w:t>
      </w:r>
      <w:proofErr w:type="spellStart"/>
      <w:r w:rsidRPr="000F10CB">
        <w:rPr>
          <w:rFonts w:cs="Arial"/>
          <w:szCs w:val="22"/>
        </w:rPr>
        <w:t>Bjørn</w:t>
      </w:r>
      <w:proofErr w:type="spellEnd"/>
      <w:r w:rsidRPr="000F10CB">
        <w:rPr>
          <w:rFonts w:cs="Arial"/>
          <w:szCs w:val="22"/>
        </w:rPr>
        <w:t xml:space="preserve"> </w:t>
      </w:r>
      <w:proofErr w:type="spellStart"/>
      <w:r w:rsidRPr="000F10CB">
        <w:rPr>
          <w:rFonts w:cs="Arial"/>
          <w:szCs w:val="22"/>
        </w:rPr>
        <w:t>Rørvik</w:t>
      </w:r>
      <w:proofErr w:type="spellEnd"/>
      <w:r w:rsidRPr="000F10CB">
        <w:rPr>
          <w:rFonts w:cs="Arial"/>
          <w:szCs w:val="22"/>
        </w:rPr>
        <w:t xml:space="preserve"> hat zusammen mit der Illustratorin </w:t>
      </w:r>
      <w:proofErr w:type="spellStart"/>
      <w:r w:rsidRPr="000F10CB">
        <w:rPr>
          <w:rFonts w:cs="Arial"/>
          <w:szCs w:val="22"/>
        </w:rPr>
        <w:t>Gry</w:t>
      </w:r>
      <w:proofErr w:type="spellEnd"/>
      <w:r w:rsidRPr="000F10CB">
        <w:rPr>
          <w:rFonts w:cs="Arial"/>
          <w:szCs w:val="22"/>
        </w:rPr>
        <w:t xml:space="preserve"> </w:t>
      </w:r>
      <w:proofErr w:type="spellStart"/>
      <w:r w:rsidRPr="000F10CB">
        <w:rPr>
          <w:rFonts w:cs="Arial"/>
          <w:szCs w:val="22"/>
        </w:rPr>
        <w:t>Moursund</w:t>
      </w:r>
      <w:proofErr w:type="spellEnd"/>
      <w:r w:rsidRPr="000F10CB">
        <w:rPr>
          <w:rFonts w:cs="Arial"/>
          <w:szCs w:val="22"/>
        </w:rPr>
        <w:t xml:space="preserve"> eine spielerische Variante eines norwegischen Volksmärchens geschaffen, das Hunderttausende von Kindern in seinen Bann gezogen hat. Maria Parr schreibt detailreiche Kinderromane voller Wärme, Weisheit, Hoffnung und Humor. </w:t>
      </w:r>
    </w:p>
    <w:p w14:paraId="4442D6CB" w14:textId="77777777" w:rsidR="000F10CB" w:rsidRPr="000F10CB" w:rsidRDefault="000F10CB" w:rsidP="000F10CB">
      <w:pPr>
        <w:spacing w:line="280" w:lineRule="atLeast"/>
        <w:jc w:val="both"/>
        <w:rPr>
          <w:rFonts w:cs="Arial"/>
          <w:szCs w:val="22"/>
        </w:rPr>
      </w:pPr>
    </w:p>
    <w:p w14:paraId="375B3EDE" w14:textId="0147CB79" w:rsidR="000F10CB" w:rsidRPr="000F10CB" w:rsidRDefault="000F10CB" w:rsidP="000F10CB">
      <w:pPr>
        <w:spacing w:line="280" w:lineRule="atLeast"/>
        <w:jc w:val="both"/>
        <w:rPr>
          <w:rFonts w:cs="Arial"/>
          <w:szCs w:val="22"/>
        </w:rPr>
      </w:pPr>
      <w:r w:rsidRPr="000F10CB">
        <w:rPr>
          <w:rFonts w:cs="Arial"/>
          <w:szCs w:val="22"/>
        </w:rPr>
        <w:t xml:space="preserve">Auch die Stimmen der Sámi und anderer Minderheiten nehmen einen wichtigen Platz in der Literatur ein. Zusammen mit einer Auswahl anderer samischer </w:t>
      </w:r>
      <w:proofErr w:type="spellStart"/>
      <w:proofErr w:type="gramStart"/>
      <w:r w:rsidRPr="000F10CB">
        <w:rPr>
          <w:rFonts w:cs="Arial"/>
          <w:szCs w:val="22"/>
        </w:rPr>
        <w:t>Autor</w:t>
      </w:r>
      <w:r w:rsidR="00F552A3">
        <w:rPr>
          <w:rFonts w:cs="Arial"/>
          <w:szCs w:val="22"/>
        </w:rPr>
        <w:t>:</w:t>
      </w:r>
      <w:r w:rsidRPr="000F10CB">
        <w:rPr>
          <w:rFonts w:cs="Arial"/>
          <w:szCs w:val="22"/>
        </w:rPr>
        <w:t>innen</w:t>
      </w:r>
      <w:proofErr w:type="spellEnd"/>
      <w:proofErr w:type="gramEnd"/>
      <w:r w:rsidRPr="000F10CB">
        <w:rPr>
          <w:rFonts w:cs="Arial"/>
          <w:szCs w:val="22"/>
        </w:rPr>
        <w:t xml:space="preserve"> wird Sissel </w:t>
      </w:r>
      <w:proofErr w:type="spellStart"/>
      <w:r w:rsidRPr="000F10CB">
        <w:rPr>
          <w:rFonts w:cs="Arial"/>
          <w:szCs w:val="22"/>
        </w:rPr>
        <w:t>Horndal</w:t>
      </w:r>
      <w:proofErr w:type="spellEnd"/>
      <w:r w:rsidRPr="000F10CB">
        <w:rPr>
          <w:rFonts w:cs="Arial"/>
          <w:szCs w:val="22"/>
        </w:rPr>
        <w:t xml:space="preserve"> deutsche </w:t>
      </w:r>
      <w:proofErr w:type="spellStart"/>
      <w:r w:rsidRPr="000F10CB">
        <w:rPr>
          <w:rFonts w:cs="Arial"/>
          <w:szCs w:val="22"/>
        </w:rPr>
        <w:t>Leser</w:t>
      </w:r>
      <w:r>
        <w:rPr>
          <w:rFonts w:cs="Arial"/>
          <w:szCs w:val="22"/>
        </w:rPr>
        <w:t>:</w:t>
      </w:r>
      <w:r w:rsidRPr="000F10CB">
        <w:rPr>
          <w:rFonts w:cs="Arial"/>
          <w:szCs w:val="22"/>
        </w:rPr>
        <w:t>innen</w:t>
      </w:r>
      <w:proofErr w:type="spellEnd"/>
      <w:r w:rsidRPr="000F10CB">
        <w:rPr>
          <w:rFonts w:cs="Arial"/>
          <w:szCs w:val="22"/>
        </w:rPr>
        <w:t xml:space="preserve"> in die einzigartige literarische Welt der samischen Kultur einführen.</w:t>
      </w:r>
    </w:p>
    <w:p w14:paraId="2C8A3688" w14:textId="77777777" w:rsidR="003C57EA" w:rsidRDefault="003C57EA">
      <w:pPr>
        <w:spacing w:line="280" w:lineRule="atLeast"/>
        <w:jc w:val="both"/>
        <w:rPr>
          <w:rFonts w:cs="Arial"/>
          <w:szCs w:val="22"/>
        </w:rPr>
      </w:pPr>
    </w:p>
    <w:p w14:paraId="4D5AC218" w14:textId="47EA7494" w:rsidR="003C57EA" w:rsidRPr="000F10CB" w:rsidRDefault="004C3387">
      <w:pPr>
        <w:spacing w:line="280" w:lineRule="atLeast"/>
        <w:jc w:val="both"/>
        <w:rPr>
          <w:rStyle w:val="Hyperlink"/>
        </w:rPr>
      </w:pPr>
      <w:r>
        <w:t xml:space="preserve">Die Leipziger Buchmesse findet vom 27. bis 30. März 2025 statt. </w:t>
      </w:r>
      <w:r w:rsidR="000F10CB" w:rsidRPr="000F10CB">
        <w:t xml:space="preserve">Tickets </w:t>
      </w:r>
      <w:r w:rsidR="000F10CB">
        <w:t>gibt es</w:t>
      </w:r>
      <w:r w:rsidRPr="000F10CB">
        <w:t xml:space="preserve"> unter</w:t>
      </w:r>
      <w:r w:rsidR="000F10CB" w:rsidRPr="000F10CB">
        <w:t xml:space="preserve"> </w:t>
      </w:r>
      <w:hyperlink r:id="rId8" w:history="1">
        <w:r w:rsidR="000F10CB" w:rsidRPr="001F57E0">
          <w:rPr>
            <w:rStyle w:val="Hyperlink"/>
          </w:rPr>
          <w:t>https://www.leipziger-buchmesse.de/de/besuchen/tickets-preise/</w:t>
        </w:r>
      </w:hyperlink>
      <w:r w:rsidR="000F10CB">
        <w:t>. Bis 26. Februar 2025 sind die günstigeren Early-Bird-Tickets erhältlich.</w:t>
      </w:r>
    </w:p>
    <w:p w14:paraId="2DD4DF86" w14:textId="77777777" w:rsidR="003C57EA" w:rsidRPr="000F10CB" w:rsidRDefault="003C57EA">
      <w:pPr>
        <w:spacing w:line="280" w:lineRule="atLeast"/>
        <w:jc w:val="both"/>
      </w:pPr>
    </w:p>
    <w:p w14:paraId="70AAAFAC" w14:textId="77777777" w:rsidR="0063311D" w:rsidRPr="000F10CB" w:rsidRDefault="0063311D">
      <w:pPr>
        <w:jc w:val="both"/>
        <w:rPr>
          <w:rFonts w:cs="Arial"/>
          <w:b/>
          <w:bCs/>
          <w:color w:val="000000"/>
          <w:sz w:val="20"/>
          <w:lang w:eastAsia="zh-CN"/>
        </w:rPr>
      </w:pPr>
    </w:p>
    <w:p w14:paraId="0E8D18A1" w14:textId="77777777" w:rsidR="000F10CB" w:rsidRPr="000F10CB" w:rsidRDefault="000F10CB" w:rsidP="000F10CB">
      <w:pPr>
        <w:jc w:val="both"/>
        <w:rPr>
          <w:rFonts w:cs="Arial"/>
          <w:b/>
          <w:bCs/>
          <w:color w:val="000000"/>
          <w:sz w:val="20"/>
          <w:lang w:eastAsia="zh-CN"/>
        </w:rPr>
      </w:pPr>
      <w:r w:rsidRPr="000F10CB">
        <w:rPr>
          <w:rFonts w:cs="Arial"/>
          <w:b/>
          <w:bCs/>
          <w:color w:val="000000"/>
          <w:sz w:val="20"/>
          <w:lang w:eastAsia="zh-CN"/>
        </w:rPr>
        <w:t xml:space="preserve">Über </w:t>
      </w:r>
      <w:proofErr w:type="spellStart"/>
      <w:r w:rsidRPr="000F10CB">
        <w:rPr>
          <w:rFonts w:cs="Arial"/>
          <w:b/>
          <w:bCs/>
          <w:color w:val="000000"/>
          <w:sz w:val="20"/>
          <w:lang w:eastAsia="zh-CN"/>
        </w:rPr>
        <w:t>Norla</w:t>
      </w:r>
      <w:proofErr w:type="spellEnd"/>
    </w:p>
    <w:p w14:paraId="55F68213" w14:textId="5E9294BC" w:rsidR="000F10CB" w:rsidRPr="000F10CB" w:rsidRDefault="000F10CB" w:rsidP="000F10CB">
      <w:pPr>
        <w:jc w:val="both"/>
        <w:rPr>
          <w:rFonts w:cs="Arial"/>
          <w:bCs/>
          <w:color w:val="000000"/>
          <w:sz w:val="20"/>
          <w:lang w:eastAsia="zh-CN"/>
        </w:rPr>
      </w:pPr>
      <w:r w:rsidRPr="000F10CB">
        <w:rPr>
          <w:rFonts w:cs="Arial"/>
          <w:bCs/>
          <w:color w:val="000000"/>
          <w:sz w:val="20"/>
          <w:lang w:eastAsia="zh-CN"/>
        </w:rPr>
        <w:t xml:space="preserve">Organisator des Gastlandauftritts ist NORLA – </w:t>
      </w:r>
      <w:proofErr w:type="spellStart"/>
      <w:r w:rsidRPr="000F10CB">
        <w:rPr>
          <w:rFonts w:cs="Arial"/>
          <w:bCs/>
          <w:color w:val="000000"/>
          <w:sz w:val="20"/>
          <w:lang w:eastAsia="zh-CN"/>
        </w:rPr>
        <w:t>Norwegian</w:t>
      </w:r>
      <w:proofErr w:type="spellEnd"/>
      <w:r w:rsidRPr="000F10CB">
        <w:rPr>
          <w:rFonts w:cs="Arial"/>
          <w:bCs/>
          <w:color w:val="000000"/>
          <w:sz w:val="20"/>
          <w:lang w:eastAsia="zh-CN"/>
        </w:rPr>
        <w:t xml:space="preserve"> </w:t>
      </w:r>
      <w:proofErr w:type="spellStart"/>
      <w:r w:rsidRPr="000F10CB">
        <w:rPr>
          <w:rFonts w:cs="Arial"/>
          <w:bCs/>
          <w:color w:val="000000"/>
          <w:sz w:val="20"/>
          <w:lang w:eastAsia="zh-CN"/>
        </w:rPr>
        <w:t>Literature</w:t>
      </w:r>
      <w:proofErr w:type="spellEnd"/>
      <w:r w:rsidRPr="000F10CB">
        <w:rPr>
          <w:rFonts w:cs="Arial"/>
          <w:bCs/>
          <w:color w:val="000000"/>
          <w:sz w:val="20"/>
          <w:lang w:eastAsia="zh-CN"/>
        </w:rPr>
        <w:t xml:space="preserve"> </w:t>
      </w:r>
      <w:proofErr w:type="spellStart"/>
      <w:r w:rsidRPr="000F10CB">
        <w:rPr>
          <w:rFonts w:cs="Arial"/>
          <w:bCs/>
          <w:color w:val="000000"/>
          <w:sz w:val="20"/>
          <w:lang w:eastAsia="zh-CN"/>
        </w:rPr>
        <w:t>Abroad</w:t>
      </w:r>
      <w:proofErr w:type="spellEnd"/>
      <w:r w:rsidRPr="000F10CB">
        <w:rPr>
          <w:rFonts w:cs="Arial"/>
          <w:bCs/>
          <w:color w:val="000000"/>
          <w:sz w:val="20"/>
          <w:lang w:eastAsia="zh-CN"/>
        </w:rPr>
        <w:t>. NORLA setzt sich für den Export norwegischer Literatur ein. NORLA führt aktive Kampagnen und PR-Maßnahmen durch und bietet eine Reihe von Förderprogrammen für die Übersetzung von Büchern aus dem Norwegischen an. Außerdem unterstützt NORLA Projekte zum Export norwegischer Literatur auf internationalen Messen und Festivals. NORLA wurde 1978 gegründet und hat seit 2004 zur Übersetzung von mehr als 8.000 norwegischen Büchern in 73 Sprachen beigetragen.</w:t>
      </w:r>
    </w:p>
    <w:p w14:paraId="3860C784" w14:textId="77777777" w:rsidR="000F10CB" w:rsidRPr="000F10CB" w:rsidRDefault="000F10CB" w:rsidP="000F10CB">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rsidP="000F10CB">
      <w:pPr>
        <w:rPr>
          <w:rFonts w:eastAsiaTheme="minorEastAsia" w:cs="Arial"/>
          <w:b/>
          <w:sz w:val="20"/>
        </w:rPr>
      </w:pPr>
    </w:p>
    <w:p w14:paraId="427396B2" w14:textId="77777777" w:rsidR="003C57EA" w:rsidRDefault="003C57EA" w:rsidP="000F10CB">
      <w:pPr>
        <w:sectPr w:rsidR="003C57EA">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5ABAFA8D" w14:textId="77777777" w:rsidR="000F10CB" w:rsidRPr="000F10CB" w:rsidRDefault="000F10CB" w:rsidP="000F10CB">
      <w:pPr>
        <w:rPr>
          <w:rFonts w:eastAsiaTheme="minorEastAsia" w:cs="Arial"/>
          <w:sz w:val="20"/>
          <w:szCs w:val="22"/>
        </w:rPr>
      </w:pPr>
      <w:r w:rsidRPr="000F10CB">
        <w:rPr>
          <w:rFonts w:eastAsiaTheme="minorEastAsia" w:cs="Arial"/>
          <w:b/>
          <w:bCs/>
          <w:sz w:val="20"/>
          <w:szCs w:val="22"/>
        </w:rPr>
        <w:t>Pressekontakt Gastland Norwegen</w:t>
      </w:r>
      <w:r w:rsidRPr="000F10CB">
        <w:rPr>
          <w:rFonts w:eastAsiaTheme="minorEastAsia" w:cs="Arial"/>
          <w:b/>
          <w:sz w:val="20"/>
          <w:szCs w:val="22"/>
        </w:rPr>
        <w:br/>
      </w:r>
      <w:r w:rsidRPr="000F10CB">
        <w:rPr>
          <w:rFonts w:eastAsiaTheme="minorEastAsia" w:cs="Arial"/>
          <w:sz w:val="20"/>
          <w:szCs w:val="22"/>
        </w:rPr>
        <w:t>Annika Grützner, Nathalie Weber und Mathias Voigt</w:t>
      </w:r>
    </w:p>
    <w:p w14:paraId="522AE9E9" w14:textId="77777777" w:rsidR="000F10CB" w:rsidRPr="000F10CB" w:rsidRDefault="000F10CB" w:rsidP="000F10CB">
      <w:pPr>
        <w:rPr>
          <w:rFonts w:eastAsiaTheme="minorEastAsia" w:cs="Arial"/>
          <w:sz w:val="20"/>
          <w:szCs w:val="22"/>
        </w:rPr>
      </w:pPr>
      <w:r w:rsidRPr="000F10CB">
        <w:rPr>
          <w:rFonts w:eastAsiaTheme="minorEastAsia" w:cs="Arial"/>
          <w:sz w:val="20"/>
          <w:szCs w:val="22"/>
        </w:rPr>
        <w:t> </w:t>
      </w:r>
    </w:p>
    <w:p w14:paraId="535C5EB1" w14:textId="77777777" w:rsidR="000F10CB" w:rsidRPr="000F10CB" w:rsidRDefault="000F10CB" w:rsidP="000F10CB">
      <w:pPr>
        <w:rPr>
          <w:rFonts w:eastAsiaTheme="minorEastAsia" w:cs="Arial"/>
          <w:sz w:val="20"/>
          <w:szCs w:val="22"/>
          <w:lang w:val="en-US"/>
        </w:rPr>
      </w:pPr>
      <w:proofErr w:type="spellStart"/>
      <w:r w:rsidRPr="000F10CB">
        <w:rPr>
          <w:rFonts w:eastAsiaTheme="minorEastAsia" w:cs="Arial"/>
          <w:bCs/>
          <w:sz w:val="20"/>
          <w:szCs w:val="22"/>
          <w:lang w:val="en-US"/>
        </w:rPr>
        <w:t>Literaturtest</w:t>
      </w:r>
      <w:proofErr w:type="spellEnd"/>
      <w:r w:rsidRPr="000F10CB">
        <w:rPr>
          <w:rFonts w:eastAsiaTheme="minorEastAsia" w:cs="Arial"/>
          <w:sz w:val="20"/>
          <w:szCs w:val="22"/>
          <w:lang w:val="en-US"/>
        </w:rPr>
        <w:br/>
        <w:t>c/o The Base Berlin ONE</w:t>
      </w:r>
    </w:p>
    <w:p w14:paraId="19A99E58" w14:textId="77777777" w:rsidR="000F10CB" w:rsidRPr="000F10CB" w:rsidRDefault="000F10CB" w:rsidP="000F10CB">
      <w:pPr>
        <w:rPr>
          <w:rFonts w:eastAsiaTheme="minorEastAsia" w:cs="Arial"/>
          <w:sz w:val="20"/>
          <w:szCs w:val="22"/>
        </w:rPr>
      </w:pPr>
      <w:r w:rsidRPr="000F10CB">
        <w:rPr>
          <w:rFonts w:eastAsiaTheme="minorEastAsia" w:cs="Arial"/>
          <w:sz w:val="20"/>
          <w:szCs w:val="22"/>
        </w:rPr>
        <w:t>Pestalozzistraße 5-8</w:t>
      </w:r>
    </w:p>
    <w:p w14:paraId="1B2C5AFB" w14:textId="7E7ACC2B" w:rsidR="000F10CB" w:rsidRDefault="000F10CB" w:rsidP="000F10CB">
      <w:pPr>
        <w:rPr>
          <w:rFonts w:eastAsiaTheme="minorEastAsia" w:cs="Arial"/>
          <w:sz w:val="20"/>
          <w:szCs w:val="22"/>
        </w:rPr>
      </w:pPr>
      <w:r w:rsidRPr="000F10CB">
        <w:rPr>
          <w:rFonts w:eastAsiaTheme="minorEastAsia" w:cs="Arial"/>
          <w:sz w:val="20"/>
          <w:szCs w:val="22"/>
        </w:rPr>
        <w:t>13187 Berlin</w:t>
      </w:r>
      <w:r w:rsidRPr="000F10CB">
        <w:rPr>
          <w:rFonts w:eastAsiaTheme="minorEastAsia" w:cs="Arial"/>
          <w:sz w:val="20"/>
          <w:szCs w:val="22"/>
        </w:rPr>
        <w:br/>
      </w:r>
      <w:r w:rsidRPr="000F10CB">
        <w:rPr>
          <w:rFonts w:eastAsiaTheme="minorEastAsia" w:cs="Arial"/>
          <w:sz w:val="20"/>
          <w:szCs w:val="22"/>
        </w:rPr>
        <w:br/>
        <w:t>Tel. +49 (0)30-531 40 70-27</w:t>
      </w:r>
      <w:r w:rsidRPr="000F10CB">
        <w:rPr>
          <w:rFonts w:eastAsiaTheme="minorEastAsia" w:cs="Arial"/>
          <w:sz w:val="20"/>
          <w:szCs w:val="22"/>
        </w:rPr>
        <w:br/>
        <w:t>Fax +49 (0)30-531 40 70-99</w:t>
      </w:r>
      <w:r w:rsidRPr="000F10CB">
        <w:rPr>
          <w:rFonts w:eastAsiaTheme="minorEastAsia" w:cs="Arial"/>
          <w:sz w:val="20"/>
          <w:szCs w:val="22"/>
        </w:rPr>
        <w:br/>
      </w:r>
      <w:hyperlink r:id="rId12" w:tgtFrame="_blank" w:history="1">
        <w:r w:rsidRPr="000F10CB">
          <w:rPr>
            <w:rStyle w:val="Hyperlink"/>
            <w:rFonts w:eastAsiaTheme="minorEastAsia" w:cs="Arial"/>
            <w:sz w:val="20"/>
            <w:szCs w:val="22"/>
          </w:rPr>
          <w:t>norwegen@literaturtest.de</w:t>
        </w:r>
      </w:hyperlink>
      <w:r w:rsidRPr="000F10CB">
        <w:rPr>
          <w:rFonts w:eastAsiaTheme="minorEastAsia" w:cs="Arial"/>
          <w:sz w:val="20"/>
          <w:szCs w:val="22"/>
        </w:rPr>
        <w:br/>
      </w:r>
      <w:hyperlink r:id="rId13" w:history="1">
        <w:r w:rsidRPr="000F10CB">
          <w:rPr>
            <w:rStyle w:val="Hyperlink"/>
            <w:rFonts w:eastAsiaTheme="minorEastAsia" w:cs="Arial"/>
            <w:sz w:val="20"/>
            <w:szCs w:val="22"/>
          </w:rPr>
          <w:t>http://literaturtest.de</w:t>
        </w:r>
      </w:hyperlink>
      <w:r w:rsidRPr="000F10CB">
        <w:rPr>
          <w:rFonts w:eastAsiaTheme="minorEastAsia" w:cs="Arial"/>
          <w:sz w:val="20"/>
          <w:szCs w:val="22"/>
        </w:rPr>
        <w:t xml:space="preserve"> </w:t>
      </w:r>
    </w:p>
    <w:p w14:paraId="47F783DC" w14:textId="77777777" w:rsidR="000F10CB" w:rsidRPr="000F10CB" w:rsidRDefault="000F10CB" w:rsidP="000F10CB">
      <w:pPr>
        <w:rPr>
          <w:rFonts w:eastAsiaTheme="minorEastAsia" w:cs="Arial"/>
          <w:sz w:val="20"/>
          <w:szCs w:val="22"/>
        </w:rPr>
      </w:pPr>
    </w:p>
    <w:p w14:paraId="6769039A" w14:textId="5232B5F1" w:rsidR="003C57EA" w:rsidRDefault="000F10CB">
      <w:pPr>
        <w:jc w:val="both"/>
        <w:rPr>
          <w:rFonts w:eastAsiaTheme="minorEastAsia" w:cs="Arial"/>
          <w:b/>
          <w:sz w:val="20"/>
          <w:szCs w:val="22"/>
        </w:rPr>
      </w:pPr>
      <w:bookmarkStart w:id="0" w:name="_GoBack"/>
      <w:r>
        <w:rPr>
          <w:rFonts w:eastAsiaTheme="minorEastAsia" w:cs="Arial"/>
          <w:b/>
          <w:sz w:val="20"/>
          <w:szCs w:val="22"/>
        </w:rPr>
        <w:t>Pressekontakt Leipziger Buchmesse</w:t>
      </w:r>
      <w:r w:rsidR="004C3387">
        <w:rPr>
          <w:rFonts w:eastAsiaTheme="minorEastAsia" w:cs="Arial"/>
          <w:b/>
          <w:sz w:val="20"/>
          <w:szCs w:val="22"/>
        </w:rPr>
        <w:t>:</w:t>
      </w:r>
    </w:p>
    <w:p w14:paraId="42BC1C16" w14:textId="77777777" w:rsidR="003C57EA" w:rsidRDefault="004C3387">
      <w:pPr>
        <w:jc w:val="both"/>
        <w:rPr>
          <w:rFonts w:cs="Arial"/>
          <w:sz w:val="20"/>
          <w:lang w:bidi="he-IL"/>
        </w:rPr>
      </w:pPr>
      <w:r>
        <w:rPr>
          <w:rFonts w:cs="Arial"/>
          <w:sz w:val="20"/>
          <w:lang w:bidi="he-IL"/>
        </w:rPr>
        <w:lastRenderedPageBreak/>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4">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0F420F">
      <w:pPr>
        <w:jc w:val="both"/>
        <w:rPr>
          <w:rFonts w:cs="Arial"/>
          <w:sz w:val="20"/>
          <w:szCs w:val="22"/>
        </w:rPr>
      </w:pPr>
      <w:hyperlink r:id="rId15">
        <w:r w:rsidR="004C3387">
          <w:rPr>
            <w:rStyle w:val="Hyperlink"/>
            <w:rFonts w:cs="Arial"/>
            <w:sz w:val="20"/>
            <w:szCs w:val="22"/>
          </w:rPr>
          <w:t>www.leipziger-buchmesse.de</w:t>
        </w:r>
      </w:hyperlink>
    </w:p>
    <w:p w14:paraId="246D0C20" w14:textId="77777777" w:rsidR="003C57EA" w:rsidRDefault="000F420F">
      <w:pPr>
        <w:jc w:val="both"/>
        <w:rPr>
          <w:rStyle w:val="Hyperlink"/>
        </w:rPr>
      </w:pPr>
      <w:hyperlink r:id="rId16">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2D1176C2" w:rsidR="003C57EA" w:rsidRDefault="003955C7">
      <w:pPr>
        <w:jc w:val="both"/>
        <w:rPr>
          <w:rFonts w:cs="Arial"/>
          <w:sz w:val="20"/>
          <w:szCs w:val="22"/>
        </w:rPr>
      </w:pPr>
      <w:hyperlink r:id="rId17" w:history="1">
        <w:r w:rsidRPr="00422963">
          <w:rPr>
            <w:rStyle w:val="Hyperlink"/>
            <w:rFonts w:cs="Arial"/>
            <w:sz w:val="20"/>
            <w:szCs w:val="22"/>
          </w:rPr>
          <w:t>https://www.facebook.com/leipzigerbuchmesse</w:t>
        </w:r>
      </w:hyperlink>
    </w:p>
    <w:p w14:paraId="29AB1813" w14:textId="7B875C87" w:rsidR="003C57EA" w:rsidRDefault="008010D6">
      <w:pPr>
        <w:jc w:val="both"/>
        <w:rPr>
          <w:rStyle w:val="Hyperlink"/>
          <w:rFonts w:cs="Arial"/>
          <w:sz w:val="20"/>
          <w:szCs w:val="22"/>
        </w:rPr>
      </w:pPr>
      <w:hyperlink r:id="rId18" w:history="1">
        <w:r w:rsidRPr="00422963">
          <w:rPr>
            <w:rStyle w:val="Hyperlink"/>
            <w:rFonts w:cs="Arial"/>
            <w:sz w:val="20"/>
            <w:szCs w:val="22"/>
          </w:rPr>
          <w:t>https://www.instagram.com/leipzigerbuchmesse</w:t>
        </w:r>
      </w:hyperlink>
    </w:p>
    <w:p w14:paraId="164ADD43" w14:textId="2D77BA7D" w:rsidR="003955C7" w:rsidRPr="003955C7" w:rsidRDefault="003955C7">
      <w:pPr>
        <w:jc w:val="both"/>
        <w:rPr>
          <w:rStyle w:val="Hyperlink"/>
          <w:sz w:val="20"/>
        </w:rPr>
      </w:pPr>
      <w:r w:rsidRPr="003955C7">
        <w:rPr>
          <w:rStyle w:val="Hyperlink"/>
          <w:sz w:val="20"/>
        </w:rPr>
        <w:t>https://www.linkedin.com/company/leipziger-buchmesse</w:t>
      </w:r>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0F420F">
      <w:pPr>
        <w:pStyle w:val="KeinLeerraum"/>
        <w:rPr>
          <w:sz w:val="20"/>
        </w:rPr>
      </w:pPr>
      <w:hyperlink r:id="rId19" w:tgtFrame="_blank">
        <w:r w:rsidR="004C3387">
          <w:rPr>
            <w:rStyle w:val="Hyperlink"/>
            <w:sz w:val="20"/>
          </w:rPr>
          <w:t xml:space="preserve">https://www.manga-comic-con.de/de/ </w:t>
        </w:r>
      </w:hyperlink>
    </w:p>
    <w:p w14:paraId="68B4AD04" w14:textId="77777777" w:rsidR="003C57EA" w:rsidRDefault="000F420F">
      <w:pPr>
        <w:pStyle w:val="KeinLeerraum"/>
        <w:rPr>
          <w:sz w:val="20"/>
        </w:rPr>
      </w:pPr>
      <w:hyperlink r:id="rId20" w:tgtFrame="_blank">
        <w:r w:rsidR="004C3387">
          <w:rPr>
            <w:rStyle w:val="Hyperlink"/>
            <w:sz w:val="20"/>
          </w:rPr>
          <w:t xml:space="preserve">https://www.facebook.com/mangacomiccon/?locale=de_DE </w:t>
        </w:r>
      </w:hyperlink>
    </w:p>
    <w:p w14:paraId="765E4EC3" w14:textId="77777777" w:rsidR="003C57EA" w:rsidRDefault="000F420F">
      <w:pPr>
        <w:pStyle w:val="KeinLeerraum"/>
        <w:rPr>
          <w:sz w:val="20"/>
        </w:rPr>
      </w:pPr>
      <w:hyperlink r:id="rId21" w:tgtFrame="_blank">
        <w:r w:rsidR="004C3387">
          <w:rPr>
            <w:rStyle w:val="Hyperlink"/>
            <w:sz w:val="20"/>
          </w:rPr>
          <w:t xml:space="preserve">https://www.instagram.com/mangacomiccon/?hl=de </w:t>
        </w:r>
      </w:hyperlink>
      <w:bookmarkEnd w:id="0"/>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0514B5" w:rsidRDefault="000514B5">
      <w:r>
        <w:separator/>
      </w:r>
    </w:p>
  </w:endnote>
  <w:endnote w:type="continuationSeparator" w:id="0">
    <w:p w14:paraId="49071A50" w14:textId="77777777" w:rsidR="000514B5" w:rsidRDefault="0005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0514B5" w:rsidRDefault="000514B5">
      <w:r>
        <w:separator/>
      </w:r>
    </w:p>
  </w:footnote>
  <w:footnote w:type="continuationSeparator" w:id="0">
    <w:p w14:paraId="2BB1762A" w14:textId="77777777" w:rsidR="000514B5" w:rsidRDefault="0005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7AEE"/>
    <w:multiLevelType w:val="hybridMultilevel"/>
    <w:tmpl w:val="AAC6E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514B5"/>
    <w:rsid w:val="00051B1A"/>
    <w:rsid w:val="000F10CB"/>
    <w:rsid w:val="000F420F"/>
    <w:rsid w:val="0015647B"/>
    <w:rsid w:val="002A6377"/>
    <w:rsid w:val="0035584A"/>
    <w:rsid w:val="00392B14"/>
    <w:rsid w:val="003955C7"/>
    <w:rsid w:val="003A7477"/>
    <w:rsid w:val="003C57EA"/>
    <w:rsid w:val="0045296F"/>
    <w:rsid w:val="004C3387"/>
    <w:rsid w:val="0063311D"/>
    <w:rsid w:val="00651702"/>
    <w:rsid w:val="00771B6B"/>
    <w:rsid w:val="007A7B9A"/>
    <w:rsid w:val="007F2326"/>
    <w:rsid w:val="008010D6"/>
    <w:rsid w:val="008405FA"/>
    <w:rsid w:val="00980A42"/>
    <w:rsid w:val="00A430CA"/>
    <w:rsid w:val="00A63C51"/>
    <w:rsid w:val="00AE0BFA"/>
    <w:rsid w:val="00B07C1F"/>
    <w:rsid w:val="00B26516"/>
    <w:rsid w:val="00B44DC3"/>
    <w:rsid w:val="00B8691A"/>
    <w:rsid w:val="00BE4EF8"/>
    <w:rsid w:val="00C227C6"/>
    <w:rsid w:val="00C31213"/>
    <w:rsid w:val="00C47DD9"/>
    <w:rsid w:val="00D80788"/>
    <w:rsid w:val="00D8706A"/>
    <w:rsid w:val="00D8730E"/>
    <w:rsid w:val="00E2504A"/>
    <w:rsid w:val="00E3631F"/>
    <w:rsid w:val="00E5147F"/>
    <w:rsid w:val="00E6516D"/>
    <w:rsid w:val="00E927FA"/>
    <w:rsid w:val="00E9653C"/>
    <w:rsid w:val="00ED3466"/>
    <w:rsid w:val="00F131D3"/>
    <w:rsid w:val="00F552A3"/>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literaturtest.de" TargetMode="External"/><Relationship Id="rId18" Type="http://schemas.openxmlformats.org/officeDocument/2006/relationships/hyperlink" Target="https://www.instagram.com/leipzigerbuchmesse" TargetMode="External"/><Relationship Id="rId3" Type="http://schemas.openxmlformats.org/officeDocument/2006/relationships/styles" Target="styles.xml"/><Relationship Id="rId21" Type="http://schemas.openxmlformats.org/officeDocument/2006/relationships/hyperlink" Target="https://www.instagram.com/mangacomiccon/?hl=de" TargetMode="External"/><Relationship Id="rId7" Type="http://schemas.openxmlformats.org/officeDocument/2006/relationships/endnotes" Target="endnotes.xml"/><Relationship Id="rId12" Type="http://schemas.openxmlformats.org/officeDocument/2006/relationships/hyperlink" Target="mailto:%20slowenien@literaturtest.de" TargetMode="External"/><Relationship Id="rId17" Type="http://schemas.openxmlformats.org/officeDocument/2006/relationships/hyperlink" Target="https://www.facebook.com/leipzigerbuchmesse" TargetMode="External"/><Relationship Id="rId2" Type="http://schemas.openxmlformats.org/officeDocument/2006/relationships/numbering" Target="numbering.xml"/><Relationship Id="rId16" Type="http://schemas.openxmlformats.org/officeDocument/2006/relationships/hyperlink" Target="https://blog.leipziger-buchmesse.d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ipziger-buchmesse.d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anga-comic-con.de/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wisotzki@leipziger-messe.de"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D4FC-21D9-4A8D-BA40-FCC268FF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5EA3E9FD.dotm</Template>
  <TotalTime>0</TotalTime>
  <Pages>3</Pages>
  <Words>1024</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7</cp:revision>
  <cp:lastPrinted>2019-11-18T15:35:00Z</cp:lastPrinted>
  <dcterms:created xsi:type="dcterms:W3CDTF">2024-12-06T07:47:00Z</dcterms:created>
  <dcterms:modified xsi:type="dcterms:W3CDTF">2024-12-09T14:18:00Z</dcterms:modified>
  <dc:language>de-DE</dc:language>
</cp:coreProperties>
</file>